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4B7195">
      <w:pPr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 w14:paraId="72F6CAC6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2024年度北仑区农作物病虫害绿色防控补助名单</w:t>
      </w:r>
    </w:p>
    <w:bookmarkEnd w:id="0"/>
    <w:p w14:paraId="38BA01ED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tbl>
      <w:tblPr>
        <w:tblStyle w:val="10"/>
        <w:tblW w:w="148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9"/>
        <w:gridCol w:w="4791"/>
        <w:gridCol w:w="1743"/>
        <w:gridCol w:w="1500"/>
        <w:gridCol w:w="2175"/>
        <w:gridCol w:w="2250"/>
        <w:gridCol w:w="1476"/>
      </w:tblGrid>
      <w:tr w14:paraId="6E774C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  <w:noWrap w:val="0"/>
            <w:vAlign w:val="top"/>
          </w:tcPr>
          <w:p w14:paraId="590F61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4791" w:type="dxa"/>
            <w:noWrap w:val="0"/>
            <w:vAlign w:val="top"/>
          </w:tcPr>
          <w:p w14:paraId="229F8C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农业生产经营主体（农户）</w:t>
            </w:r>
          </w:p>
        </w:tc>
        <w:tc>
          <w:tcPr>
            <w:tcW w:w="1743" w:type="dxa"/>
            <w:noWrap w:val="0"/>
            <w:vAlign w:val="top"/>
          </w:tcPr>
          <w:p w14:paraId="26DAC6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法人代表</w:t>
            </w:r>
          </w:p>
        </w:tc>
        <w:tc>
          <w:tcPr>
            <w:tcW w:w="1500" w:type="dxa"/>
            <w:noWrap w:val="0"/>
            <w:vAlign w:val="top"/>
          </w:tcPr>
          <w:p w14:paraId="6285BB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实施作物</w:t>
            </w:r>
          </w:p>
        </w:tc>
        <w:tc>
          <w:tcPr>
            <w:tcW w:w="2175" w:type="dxa"/>
            <w:noWrap w:val="0"/>
            <w:vAlign w:val="top"/>
          </w:tcPr>
          <w:p w14:paraId="5F5C64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实施面积（亩）</w:t>
            </w:r>
          </w:p>
        </w:tc>
        <w:tc>
          <w:tcPr>
            <w:tcW w:w="2250" w:type="dxa"/>
            <w:noWrap w:val="0"/>
            <w:vAlign w:val="top"/>
          </w:tcPr>
          <w:p w14:paraId="5B4FED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补助金额（元）</w:t>
            </w:r>
          </w:p>
        </w:tc>
        <w:tc>
          <w:tcPr>
            <w:tcW w:w="1476" w:type="dxa"/>
            <w:noWrap w:val="0"/>
            <w:vAlign w:val="top"/>
          </w:tcPr>
          <w:p w14:paraId="3ED3C0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4CAC54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  <w:noWrap w:val="0"/>
            <w:vAlign w:val="top"/>
          </w:tcPr>
          <w:p w14:paraId="0E43F3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4791" w:type="dxa"/>
            <w:noWrap w:val="0"/>
            <w:vAlign w:val="top"/>
          </w:tcPr>
          <w:p w14:paraId="7388C7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浙江芦江园家庭农场有限公司</w:t>
            </w:r>
          </w:p>
        </w:tc>
        <w:tc>
          <w:tcPr>
            <w:tcW w:w="1743" w:type="dxa"/>
            <w:noWrap w:val="0"/>
            <w:vAlign w:val="top"/>
          </w:tcPr>
          <w:p w14:paraId="41D5DC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朱宁灵</w:t>
            </w:r>
          </w:p>
        </w:tc>
        <w:tc>
          <w:tcPr>
            <w:tcW w:w="1500" w:type="dxa"/>
            <w:noWrap w:val="0"/>
            <w:vAlign w:val="top"/>
          </w:tcPr>
          <w:p w14:paraId="1F1876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蔬菜、水果</w:t>
            </w:r>
          </w:p>
        </w:tc>
        <w:tc>
          <w:tcPr>
            <w:tcW w:w="2175" w:type="dxa"/>
            <w:noWrap w:val="0"/>
            <w:vAlign w:val="top"/>
          </w:tcPr>
          <w:p w14:paraId="182260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70</w:t>
            </w:r>
          </w:p>
        </w:tc>
        <w:tc>
          <w:tcPr>
            <w:tcW w:w="2250" w:type="dxa"/>
            <w:noWrap w:val="0"/>
            <w:vAlign w:val="top"/>
          </w:tcPr>
          <w:p w14:paraId="0D2AB2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3500.00</w:t>
            </w:r>
          </w:p>
        </w:tc>
        <w:tc>
          <w:tcPr>
            <w:tcW w:w="1476" w:type="dxa"/>
            <w:noWrap w:val="0"/>
            <w:vAlign w:val="top"/>
          </w:tcPr>
          <w:p w14:paraId="0469ED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B68F8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  <w:noWrap w:val="0"/>
            <w:vAlign w:val="top"/>
          </w:tcPr>
          <w:p w14:paraId="520EB9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4791" w:type="dxa"/>
            <w:noWrap w:val="0"/>
            <w:vAlign w:val="top"/>
          </w:tcPr>
          <w:p w14:paraId="3D1715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宁波市鄞州邱隘陈佳敏家庭农场</w:t>
            </w:r>
          </w:p>
        </w:tc>
        <w:tc>
          <w:tcPr>
            <w:tcW w:w="1743" w:type="dxa"/>
            <w:noWrap w:val="0"/>
            <w:vAlign w:val="top"/>
          </w:tcPr>
          <w:p w14:paraId="700798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陈方会</w:t>
            </w:r>
          </w:p>
        </w:tc>
        <w:tc>
          <w:tcPr>
            <w:tcW w:w="1500" w:type="dxa"/>
            <w:noWrap w:val="0"/>
            <w:vAlign w:val="top"/>
          </w:tcPr>
          <w:p w14:paraId="50198A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水稻</w:t>
            </w:r>
          </w:p>
        </w:tc>
        <w:tc>
          <w:tcPr>
            <w:tcW w:w="2175" w:type="dxa"/>
            <w:noWrap w:val="0"/>
            <w:vAlign w:val="top"/>
          </w:tcPr>
          <w:p w14:paraId="086F14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450</w:t>
            </w:r>
          </w:p>
        </w:tc>
        <w:tc>
          <w:tcPr>
            <w:tcW w:w="2250" w:type="dxa"/>
            <w:noWrap w:val="0"/>
            <w:vAlign w:val="top"/>
          </w:tcPr>
          <w:p w14:paraId="649DAC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21000.00</w:t>
            </w:r>
          </w:p>
        </w:tc>
        <w:tc>
          <w:tcPr>
            <w:tcW w:w="1476" w:type="dxa"/>
            <w:noWrap w:val="0"/>
            <w:vAlign w:val="top"/>
          </w:tcPr>
          <w:p w14:paraId="5B7E28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1EAB3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  <w:noWrap w:val="0"/>
            <w:vAlign w:val="top"/>
          </w:tcPr>
          <w:p w14:paraId="7BBFA3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4791" w:type="dxa"/>
            <w:noWrap w:val="0"/>
            <w:vAlign w:val="top"/>
          </w:tcPr>
          <w:p w14:paraId="53E957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张孝祖</w:t>
            </w:r>
          </w:p>
        </w:tc>
        <w:tc>
          <w:tcPr>
            <w:tcW w:w="1743" w:type="dxa"/>
            <w:noWrap w:val="0"/>
            <w:vAlign w:val="top"/>
          </w:tcPr>
          <w:p w14:paraId="3C033A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noWrap w:val="0"/>
            <w:vAlign w:val="top"/>
          </w:tcPr>
          <w:p w14:paraId="650736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水稻</w:t>
            </w:r>
          </w:p>
        </w:tc>
        <w:tc>
          <w:tcPr>
            <w:tcW w:w="2175" w:type="dxa"/>
            <w:noWrap w:val="0"/>
            <w:vAlign w:val="top"/>
          </w:tcPr>
          <w:p w14:paraId="3592DA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450</w:t>
            </w:r>
          </w:p>
        </w:tc>
        <w:tc>
          <w:tcPr>
            <w:tcW w:w="2250" w:type="dxa"/>
            <w:noWrap w:val="0"/>
            <w:vAlign w:val="top"/>
          </w:tcPr>
          <w:p w14:paraId="7C6F91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14400.00</w:t>
            </w:r>
          </w:p>
        </w:tc>
        <w:tc>
          <w:tcPr>
            <w:tcW w:w="1476" w:type="dxa"/>
            <w:noWrap w:val="0"/>
            <w:vAlign w:val="top"/>
          </w:tcPr>
          <w:p w14:paraId="6027A5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EB0CC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3" w:type="dxa"/>
            <w:gridSpan w:val="4"/>
            <w:noWrap w:val="0"/>
            <w:vAlign w:val="top"/>
          </w:tcPr>
          <w:p w14:paraId="7BE768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合计</w:t>
            </w:r>
          </w:p>
        </w:tc>
        <w:tc>
          <w:tcPr>
            <w:tcW w:w="2175" w:type="dxa"/>
            <w:noWrap w:val="0"/>
            <w:vAlign w:val="center"/>
          </w:tcPr>
          <w:p w14:paraId="1ABAB0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970</w:t>
            </w:r>
          </w:p>
        </w:tc>
        <w:tc>
          <w:tcPr>
            <w:tcW w:w="2250" w:type="dxa"/>
            <w:noWrap w:val="0"/>
            <w:vAlign w:val="center"/>
          </w:tcPr>
          <w:p w14:paraId="089C08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38900.00</w:t>
            </w:r>
          </w:p>
        </w:tc>
        <w:tc>
          <w:tcPr>
            <w:tcW w:w="1476" w:type="dxa"/>
            <w:noWrap w:val="0"/>
            <w:vAlign w:val="top"/>
          </w:tcPr>
          <w:p w14:paraId="4B8836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75CD6FB9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D520C20-0347-4761-A7A4-7CB8A7E77EC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474ECADC-CFE5-4D18-8C94-B3FE316449ED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DE530171-194C-470F-81DF-CDF592ADD16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4" w:fontKey="{EA88B310-C0D2-4A52-BC4C-C33F34FDAAD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2F5C87"/>
    <w:rsid w:val="0A4422E6"/>
    <w:rsid w:val="11675245"/>
    <w:rsid w:val="12964D0E"/>
    <w:rsid w:val="1865456F"/>
    <w:rsid w:val="19A52503"/>
    <w:rsid w:val="1B5C3B9F"/>
    <w:rsid w:val="1C9B3435"/>
    <w:rsid w:val="24F64AC6"/>
    <w:rsid w:val="260A5A99"/>
    <w:rsid w:val="2B764B63"/>
    <w:rsid w:val="2C0445D1"/>
    <w:rsid w:val="2F1228D8"/>
    <w:rsid w:val="32A87BBA"/>
    <w:rsid w:val="32E55900"/>
    <w:rsid w:val="34480F30"/>
    <w:rsid w:val="354026F1"/>
    <w:rsid w:val="3A1458AB"/>
    <w:rsid w:val="41DD1FCA"/>
    <w:rsid w:val="48141F25"/>
    <w:rsid w:val="4D9F5602"/>
    <w:rsid w:val="4E0B0BF1"/>
    <w:rsid w:val="543720BD"/>
    <w:rsid w:val="5A1621EF"/>
    <w:rsid w:val="5B2F5C87"/>
    <w:rsid w:val="5FA34F80"/>
    <w:rsid w:val="605854E5"/>
    <w:rsid w:val="69254F54"/>
    <w:rsid w:val="694A5C72"/>
    <w:rsid w:val="6AA10091"/>
    <w:rsid w:val="6B2A42EB"/>
    <w:rsid w:val="6FE262C6"/>
    <w:rsid w:val="70102348"/>
    <w:rsid w:val="720D3A7B"/>
    <w:rsid w:val="750B7CE4"/>
    <w:rsid w:val="75F96FD3"/>
    <w:rsid w:val="7B6B2262"/>
    <w:rsid w:val="7CF27FB6"/>
    <w:rsid w:val="7DD43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600" w:lineRule="exact"/>
      <w:outlineLvl w:val="0"/>
    </w:pPr>
    <w:rPr>
      <w:rFonts w:eastAsia="黑体"/>
      <w:bCs/>
      <w:kern w:val="44"/>
      <w:sz w:val="32"/>
      <w:szCs w:val="44"/>
    </w:rPr>
  </w:style>
  <w:style w:type="paragraph" w:styleId="3">
    <w:name w:val="heading 2"/>
    <w:basedOn w:val="1"/>
    <w:next w:val="1"/>
    <w:link w:val="12"/>
    <w:semiHidden/>
    <w:unhideWhenUsed/>
    <w:qFormat/>
    <w:uiPriority w:val="0"/>
    <w:pPr>
      <w:keepNext/>
      <w:keepLines/>
      <w:spacing w:beforeLines="0" w:beforeAutospacing="0" w:afterLines="0" w:afterAutospacing="0" w:line="640" w:lineRule="exact"/>
      <w:ind w:firstLine="880" w:firstLineChars="200"/>
      <w:outlineLvl w:val="1"/>
    </w:pPr>
    <w:rPr>
      <w:rFonts w:ascii="Arial" w:hAnsi="Arial" w:eastAsia="楷体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2"/>
    </w:pPr>
    <w:rPr>
      <w:rFonts w:eastAsia="仿宋_GB2312"/>
      <w:b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ind w:firstLine="0" w:firstLineChars="0"/>
      <w:outlineLvl w:val="3"/>
    </w:pPr>
    <w:rPr>
      <w:rFonts w:ascii="方正小标宋简体" w:hAnsi="方正小标宋简体" w:eastAsia="方正小标宋简体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0"/>
    <w:pPr>
      <w:spacing w:after="120" w:afterLines="0" w:afterAutospacing="0"/>
    </w:pPr>
  </w:style>
  <w:style w:type="paragraph" w:styleId="7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Body Text First Indent"/>
    <w:basedOn w:val="6"/>
    <w:qFormat/>
    <w:uiPriority w:val="0"/>
    <w:pPr>
      <w:ind w:firstLine="420" w:firstLineChars="100"/>
    </w:pPr>
  </w:style>
  <w:style w:type="table" w:styleId="10">
    <w:name w:val="Table Grid"/>
    <w:basedOn w:val="9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标题 2 Char"/>
    <w:link w:val="3"/>
    <w:qFormat/>
    <w:uiPriority w:val="0"/>
    <w:rPr>
      <w:rFonts w:ascii="Arial" w:hAnsi="Arial" w:eastAsia="楷体" w:cs="Times New Roman"/>
      <w:sz w:val="32"/>
    </w:rPr>
  </w:style>
  <w:style w:type="paragraph" w:customStyle="1" w:styleId="13">
    <w:name w:val="题目"/>
    <w:basedOn w:val="1"/>
    <w:qFormat/>
    <w:uiPriority w:val="0"/>
    <w:rPr>
      <w:rFonts w:eastAsia="方正小标宋简体" w:cs="Times New Roman"/>
      <w:sz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2025-09-03T09:11:00Z</dcterms:created>
  <dc:creator>还好</dc:creator>
  <cp:lastModifiedBy>还好</cp:lastModifiedBy>
  <dcterms:modified xsi:type="dcterms:W3CDTF">2025-09-03T09:11:44Z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96C331C130E946B2973A4033CEFC5FA3_11</vt:lpwstr>
  </property>
  <property fmtid="{D5CDD505-2E9C-101B-9397-08002B2CF9AE}" pid="4" name="KSOTemplateDocerSaveRecord">
    <vt:lpwstr>eyJoZGlkIjoiODViY2JkMjU3NGYzZTEwMzZmMGFkZWViYmNkYWU3NDIiLCJ1c2VySWQiOiIzOTYyMTYwMDgifQ==</vt:lpwstr>
  </property>
</Properties>
</file>