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DEFE8DE" w14:textId="424F1C1B" w:rsidR="00715370" w:rsidRPr="00F5175F" w:rsidRDefault="00715370" w:rsidP="00715370">
      <w:pPr>
        <w:jc w:val="center"/>
        <w:rPr>
          <w:rFonts w:ascii="Times New Roman" w:eastAsia="黑体" w:hAnsi="Times New Roman" w:cs="Times New Roman"/>
          <w:spacing w:val="-3"/>
          <w:sz w:val="52"/>
        </w:rPr>
      </w:pPr>
    </w:p>
    <w:p w14:paraId="6FF61D55" w14:textId="77777777" w:rsidR="00F5175F" w:rsidRPr="00F5175F" w:rsidRDefault="00F5175F" w:rsidP="00715370">
      <w:pPr>
        <w:jc w:val="center"/>
        <w:rPr>
          <w:rFonts w:ascii="Times New Roman" w:eastAsia="黑体" w:hAnsi="Times New Roman" w:cs="Times New Roman"/>
          <w:spacing w:val="-3"/>
          <w:sz w:val="52"/>
        </w:rPr>
      </w:pPr>
    </w:p>
    <w:p w14:paraId="77C57F5C" w14:textId="087D66A5" w:rsidR="00715370" w:rsidRPr="00FB788B" w:rsidRDefault="00715370" w:rsidP="00715370">
      <w:pPr>
        <w:spacing w:line="480" w:lineRule="auto"/>
        <w:jc w:val="center"/>
        <w:rPr>
          <w:rFonts w:ascii="Times New Roman" w:eastAsia="黑体" w:hAnsi="Times New Roman" w:cs="Times New Roman"/>
          <w:sz w:val="52"/>
        </w:rPr>
      </w:pPr>
      <w:r w:rsidRPr="00FB788B">
        <w:rPr>
          <w:rFonts w:ascii="Times New Roman" w:eastAsia="黑体" w:hAnsi="Times New Roman" w:cs="Times New Roman"/>
          <w:spacing w:val="-3"/>
          <w:sz w:val="48"/>
          <w:szCs w:val="48"/>
        </w:rPr>
        <w:t>宁波市北仑区</w:t>
      </w:r>
      <w:r w:rsidR="000D780B" w:rsidRPr="00FB788B">
        <w:rPr>
          <w:rFonts w:ascii="Times New Roman" w:eastAsia="黑体" w:hAnsi="Times New Roman" w:cs="Times New Roman"/>
          <w:spacing w:val="-3"/>
          <w:sz w:val="48"/>
          <w:szCs w:val="48"/>
        </w:rPr>
        <w:t>202</w:t>
      </w:r>
      <w:r w:rsidR="00DB1529">
        <w:rPr>
          <w:rFonts w:ascii="Times New Roman" w:eastAsia="黑体" w:hAnsi="Times New Roman" w:cs="Times New Roman"/>
          <w:spacing w:val="-3"/>
          <w:sz w:val="48"/>
          <w:szCs w:val="48"/>
        </w:rPr>
        <w:t>4</w:t>
      </w:r>
      <w:r w:rsidR="000D780B" w:rsidRPr="00FB788B">
        <w:rPr>
          <w:rFonts w:ascii="Times New Roman" w:eastAsia="黑体" w:hAnsi="Times New Roman" w:cs="Times New Roman"/>
          <w:spacing w:val="-3"/>
          <w:sz w:val="48"/>
          <w:szCs w:val="48"/>
        </w:rPr>
        <w:t>年</w:t>
      </w:r>
      <w:r w:rsidRPr="00FB788B">
        <w:rPr>
          <w:rFonts w:ascii="Times New Roman" w:eastAsia="黑体" w:hAnsi="Times New Roman" w:cs="Times New Roman"/>
          <w:spacing w:val="-3"/>
          <w:sz w:val="48"/>
          <w:szCs w:val="48"/>
        </w:rPr>
        <w:t>土地征收成片开</w:t>
      </w:r>
      <w:r w:rsidRPr="00FB788B">
        <w:rPr>
          <w:rFonts w:ascii="Times New Roman" w:eastAsia="黑体" w:hAnsi="Times New Roman" w:cs="Times New Roman"/>
          <w:sz w:val="48"/>
          <w:szCs w:val="48"/>
        </w:rPr>
        <w:t>发方案</w:t>
      </w:r>
      <w:r w:rsidR="001954BC" w:rsidRPr="00FB788B">
        <w:rPr>
          <w:rFonts w:ascii="Times New Roman" w:eastAsia="黑体" w:hAnsi="Times New Roman" w:cs="Times New Roman"/>
          <w:sz w:val="48"/>
          <w:szCs w:val="48"/>
        </w:rPr>
        <w:t>（中心城区内）</w:t>
      </w:r>
      <w:r w:rsidRPr="00FB788B">
        <w:rPr>
          <w:rFonts w:ascii="Times New Roman" w:eastAsia="黑体" w:hAnsi="Times New Roman" w:cs="Times New Roman"/>
          <w:sz w:val="52"/>
        </w:rPr>
        <w:br/>
      </w:r>
      <w:r w:rsidRPr="00FB788B">
        <w:rPr>
          <w:rFonts w:ascii="Times New Roman" w:eastAsia="楷体" w:hAnsi="Times New Roman" w:cs="Times New Roman"/>
          <w:sz w:val="36"/>
          <w:szCs w:val="36"/>
        </w:rPr>
        <w:t>（总体概述）</w:t>
      </w:r>
    </w:p>
    <w:p w14:paraId="6EB3F038" w14:textId="77777777" w:rsidR="00660238" w:rsidRPr="00FB788B" w:rsidRDefault="00660238" w:rsidP="00660238">
      <w:pPr>
        <w:rPr>
          <w:rFonts w:ascii="Times New Roman" w:hAnsi="Times New Roman" w:cs="Times New Roman"/>
        </w:rPr>
      </w:pPr>
    </w:p>
    <w:p w14:paraId="081381AB" w14:textId="77777777" w:rsidR="00660238" w:rsidRPr="00FB788B" w:rsidRDefault="00660238" w:rsidP="00660238">
      <w:pPr>
        <w:rPr>
          <w:rFonts w:ascii="Times New Roman" w:hAnsi="Times New Roman" w:cs="Times New Roman"/>
        </w:rPr>
      </w:pPr>
    </w:p>
    <w:p w14:paraId="6F623132" w14:textId="77777777" w:rsidR="00660238" w:rsidRPr="00FB788B" w:rsidRDefault="00660238" w:rsidP="00660238">
      <w:pPr>
        <w:rPr>
          <w:rFonts w:ascii="Times New Roman" w:hAnsi="Times New Roman" w:cs="Times New Roman"/>
        </w:rPr>
      </w:pPr>
    </w:p>
    <w:p w14:paraId="25062E39" w14:textId="1E75B7BD" w:rsidR="00660238" w:rsidRPr="00A13510" w:rsidRDefault="00660238" w:rsidP="00660238">
      <w:pPr>
        <w:rPr>
          <w:rFonts w:ascii="Times New Roman" w:hAnsi="Times New Roman" w:cs="Times New Roman"/>
        </w:rPr>
      </w:pPr>
    </w:p>
    <w:p w14:paraId="25168A0E" w14:textId="6CBAFDFF" w:rsidR="00F32C7B" w:rsidRDefault="00F32C7B" w:rsidP="00660238">
      <w:pPr>
        <w:rPr>
          <w:rFonts w:ascii="Times New Roman" w:hAnsi="Times New Roman" w:cs="Times New Roman"/>
        </w:rPr>
      </w:pPr>
    </w:p>
    <w:p w14:paraId="5CAF0157" w14:textId="40D3616A" w:rsidR="00F32C7B" w:rsidRDefault="00F32C7B" w:rsidP="00660238">
      <w:pPr>
        <w:rPr>
          <w:rFonts w:ascii="Times New Roman" w:hAnsi="Times New Roman" w:cs="Times New Roman"/>
        </w:rPr>
      </w:pPr>
    </w:p>
    <w:p w14:paraId="084CEE30" w14:textId="0A5A5047" w:rsidR="00F32C7B" w:rsidRDefault="00F32C7B" w:rsidP="00660238">
      <w:pPr>
        <w:rPr>
          <w:rFonts w:ascii="Times New Roman" w:hAnsi="Times New Roman" w:cs="Times New Roman"/>
        </w:rPr>
      </w:pPr>
    </w:p>
    <w:p w14:paraId="45C6670B" w14:textId="676BF420" w:rsidR="00F32C7B" w:rsidRDefault="00F32C7B" w:rsidP="00660238">
      <w:pPr>
        <w:rPr>
          <w:rFonts w:ascii="Times New Roman" w:hAnsi="Times New Roman" w:cs="Times New Roman"/>
        </w:rPr>
      </w:pPr>
    </w:p>
    <w:p w14:paraId="33815561" w14:textId="77777777" w:rsidR="00F32C7B" w:rsidRPr="00FB788B" w:rsidRDefault="00F32C7B" w:rsidP="00660238">
      <w:pPr>
        <w:rPr>
          <w:rFonts w:ascii="Times New Roman" w:hAnsi="Times New Roman" w:cs="Times New Roman"/>
        </w:rPr>
      </w:pPr>
    </w:p>
    <w:p w14:paraId="0D92F7F5" w14:textId="38F3EFBA" w:rsidR="00660238" w:rsidRDefault="00660238" w:rsidP="00660238">
      <w:pPr>
        <w:rPr>
          <w:rFonts w:ascii="Times New Roman" w:hAnsi="Times New Roman" w:cs="Times New Roman"/>
        </w:rPr>
      </w:pPr>
    </w:p>
    <w:p w14:paraId="11A46F13" w14:textId="77777777" w:rsidR="00F32C7B" w:rsidRDefault="00F32C7B" w:rsidP="00F32C7B">
      <w:pPr>
        <w:jc w:val="center"/>
        <w:rPr>
          <w:rFonts w:ascii="Times New Roman" w:eastAsia="黑体" w:hAnsi="Times New Roman" w:cs="Times New Roman"/>
          <w:spacing w:val="-3"/>
          <w:sz w:val="48"/>
          <w:szCs w:val="48"/>
        </w:rPr>
      </w:pPr>
      <w:r w:rsidRPr="00783AB8">
        <w:rPr>
          <w:rFonts w:ascii="Times New Roman" w:eastAsia="黑体" w:hAnsi="Times New Roman" w:cs="Times New Roman" w:hint="eastAsia"/>
          <w:spacing w:val="-3"/>
          <w:sz w:val="48"/>
          <w:szCs w:val="48"/>
        </w:rPr>
        <w:t>公</w:t>
      </w:r>
    </w:p>
    <w:p w14:paraId="05E22F8E" w14:textId="77777777" w:rsidR="00F32C7B" w:rsidRDefault="00F32C7B" w:rsidP="00F32C7B">
      <w:pPr>
        <w:jc w:val="center"/>
        <w:rPr>
          <w:rFonts w:ascii="Times New Roman" w:eastAsia="黑体" w:hAnsi="Times New Roman" w:cs="Times New Roman"/>
          <w:spacing w:val="-3"/>
          <w:sz w:val="48"/>
          <w:szCs w:val="48"/>
        </w:rPr>
      </w:pPr>
      <w:r w:rsidRPr="00783AB8">
        <w:rPr>
          <w:rFonts w:ascii="Times New Roman" w:eastAsia="黑体" w:hAnsi="Times New Roman" w:cs="Times New Roman" w:hint="eastAsia"/>
          <w:spacing w:val="-3"/>
          <w:sz w:val="48"/>
          <w:szCs w:val="48"/>
        </w:rPr>
        <w:t>示</w:t>
      </w:r>
    </w:p>
    <w:p w14:paraId="58DEE5B3" w14:textId="5D7FAB79" w:rsidR="00C54721" w:rsidRPr="00BC4A25" w:rsidRDefault="00F32C7B" w:rsidP="00F32C7B">
      <w:pPr>
        <w:jc w:val="center"/>
        <w:rPr>
          <w:rFonts w:ascii="Times New Roman" w:eastAsia="黑体" w:hAnsi="Times New Roman" w:cs="Times New Roman"/>
          <w:spacing w:val="-3"/>
          <w:sz w:val="48"/>
          <w:szCs w:val="48"/>
        </w:rPr>
      </w:pPr>
      <w:r w:rsidRPr="00783AB8">
        <w:rPr>
          <w:rFonts w:ascii="Times New Roman" w:eastAsia="黑体" w:hAnsi="Times New Roman" w:cs="Times New Roman" w:hint="eastAsia"/>
          <w:spacing w:val="-3"/>
          <w:sz w:val="48"/>
          <w:szCs w:val="48"/>
        </w:rPr>
        <w:t>版</w:t>
      </w:r>
    </w:p>
    <w:p w14:paraId="09D419AC" w14:textId="04C8ADAB" w:rsidR="00204948" w:rsidRDefault="00204948" w:rsidP="00660238">
      <w:pPr>
        <w:rPr>
          <w:rFonts w:ascii="Times New Roman" w:hAnsi="Times New Roman" w:cs="Times New Roman"/>
        </w:rPr>
      </w:pPr>
    </w:p>
    <w:p w14:paraId="21BB233C" w14:textId="26963F99" w:rsidR="00204948" w:rsidRDefault="00204948" w:rsidP="00660238">
      <w:pPr>
        <w:rPr>
          <w:rFonts w:ascii="Times New Roman" w:hAnsi="Times New Roman" w:cs="Times New Roman"/>
        </w:rPr>
      </w:pPr>
    </w:p>
    <w:p w14:paraId="6D1285EE" w14:textId="7AA8E1E2" w:rsidR="00204948" w:rsidRDefault="00204948" w:rsidP="00660238">
      <w:pPr>
        <w:rPr>
          <w:rFonts w:ascii="Times New Roman" w:hAnsi="Times New Roman" w:cs="Times New Roman"/>
        </w:rPr>
      </w:pPr>
    </w:p>
    <w:p w14:paraId="3BEEA6FE" w14:textId="77777777" w:rsidR="00204948" w:rsidRPr="00FB788B" w:rsidRDefault="00204948" w:rsidP="00660238">
      <w:pPr>
        <w:rPr>
          <w:rFonts w:ascii="Times New Roman" w:hAnsi="Times New Roman" w:cs="Times New Roman"/>
        </w:rPr>
      </w:pPr>
    </w:p>
    <w:p w14:paraId="5A3F197D" w14:textId="77777777" w:rsidR="00660238" w:rsidRPr="00FB788B" w:rsidRDefault="00660238" w:rsidP="00660238">
      <w:pPr>
        <w:rPr>
          <w:rFonts w:ascii="Times New Roman" w:hAnsi="Times New Roman" w:cs="Times New Roman"/>
        </w:rPr>
      </w:pPr>
    </w:p>
    <w:p w14:paraId="41C1C60C" w14:textId="77777777" w:rsidR="00660238" w:rsidRPr="00FB788B" w:rsidRDefault="00660238" w:rsidP="00660238">
      <w:pPr>
        <w:rPr>
          <w:rFonts w:ascii="Times New Roman" w:hAnsi="Times New Roman" w:cs="Times New Roman"/>
        </w:rPr>
      </w:pPr>
    </w:p>
    <w:p w14:paraId="41D79AF1" w14:textId="77777777" w:rsidR="00660238" w:rsidRPr="00FB788B" w:rsidRDefault="00660238" w:rsidP="00660238">
      <w:pPr>
        <w:rPr>
          <w:rFonts w:ascii="Times New Roman" w:hAnsi="Times New Roman" w:cs="Times New Roman"/>
        </w:rPr>
      </w:pPr>
    </w:p>
    <w:p w14:paraId="075FEE90" w14:textId="77777777" w:rsidR="00715370" w:rsidRPr="00FB788B" w:rsidRDefault="00715370" w:rsidP="00660238">
      <w:pPr>
        <w:rPr>
          <w:rFonts w:ascii="Times New Roman" w:hAnsi="Times New Roman" w:cs="Times New Roman"/>
        </w:rPr>
      </w:pPr>
    </w:p>
    <w:p w14:paraId="064FCA15" w14:textId="16B73E69" w:rsidR="00715370" w:rsidRDefault="00715370" w:rsidP="00660238">
      <w:pPr>
        <w:rPr>
          <w:rFonts w:ascii="Times New Roman" w:hAnsi="Times New Roman" w:cs="Times New Roman"/>
        </w:rPr>
      </w:pPr>
    </w:p>
    <w:p w14:paraId="0EE1FA45" w14:textId="419145C2" w:rsidR="00F32C7B" w:rsidRDefault="00F32C7B" w:rsidP="00660238">
      <w:pPr>
        <w:rPr>
          <w:rFonts w:ascii="Times New Roman" w:hAnsi="Times New Roman" w:cs="Times New Roman"/>
        </w:rPr>
      </w:pPr>
    </w:p>
    <w:p w14:paraId="7D2DECC1" w14:textId="72CF1597" w:rsidR="00F32C7B" w:rsidRDefault="00F32C7B" w:rsidP="00660238">
      <w:pPr>
        <w:rPr>
          <w:rFonts w:ascii="Times New Roman" w:hAnsi="Times New Roman" w:cs="Times New Roman"/>
        </w:rPr>
      </w:pPr>
    </w:p>
    <w:p w14:paraId="0D7C2AD5" w14:textId="29E5F344" w:rsidR="00F32C7B" w:rsidRDefault="00F32C7B" w:rsidP="00660238">
      <w:pPr>
        <w:rPr>
          <w:rFonts w:ascii="Times New Roman" w:hAnsi="Times New Roman" w:cs="Times New Roman"/>
        </w:rPr>
      </w:pPr>
    </w:p>
    <w:p w14:paraId="75B23EBB" w14:textId="77777777" w:rsidR="00F32C7B" w:rsidRDefault="00F32C7B" w:rsidP="00660238">
      <w:pPr>
        <w:rPr>
          <w:rFonts w:ascii="Times New Roman" w:hAnsi="Times New Roman" w:cs="Times New Roman"/>
        </w:rPr>
      </w:pPr>
    </w:p>
    <w:p w14:paraId="386FD9EA" w14:textId="77777777" w:rsidR="00F32C7B" w:rsidRPr="00FB788B" w:rsidRDefault="00F32C7B" w:rsidP="00660238">
      <w:pPr>
        <w:rPr>
          <w:rFonts w:ascii="Times New Roman" w:hAnsi="Times New Roman" w:cs="Times New Roman"/>
        </w:rPr>
      </w:pPr>
    </w:p>
    <w:p w14:paraId="3E082AD8" w14:textId="7097AFFE" w:rsidR="00715370" w:rsidRDefault="00715370" w:rsidP="00660238">
      <w:pPr>
        <w:rPr>
          <w:rFonts w:ascii="Times New Roman" w:hAnsi="Times New Roman" w:cs="Times New Roman"/>
        </w:rPr>
      </w:pPr>
    </w:p>
    <w:p w14:paraId="06479518" w14:textId="77777777" w:rsidR="00DD16B3" w:rsidRPr="00FB788B" w:rsidRDefault="00DD16B3" w:rsidP="00660238">
      <w:pPr>
        <w:rPr>
          <w:rFonts w:ascii="Times New Roman" w:hAnsi="Times New Roman" w:cs="Times New Roman"/>
        </w:rPr>
      </w:pPr>
    </w:p>
    <w:p w14:paraId="5A60888B" w14:textId="77777777" w:rsidR="00715370" w:rsidRPr="00FB788B" w:rsidRDefault="00715370" w:rsidP="00660238">
      <w:pPr>
        <w:rPr>
          <w:rFonts w:ascii="Times New Roman" w:hAnsi="Times New Roman" w:cs="Times New Roman"/>
        </w:rPr>
      </w:pPr>
    </w:p>
    <w:p w14:paraId="3B13A741" w14:textId="77777777" w:rsidR="00715370" w:rsidRPr="00FB788B" w:rsidRDefault="00715370" w:rsidP="00660238">
      <w:pPr>
        <w:rPr>
          <w:rFonts w:ascii="Times New Roman" w:hAnsi="Times New Roman" w:cs="Times New Roman"/>
        </w:rPr>
      </w:pPr>
    </w:p>
    <w:p w14:paraId="6D9FFCFE" w14:textId="0329DFDC" w:rsidR="005A4722" w:rsidRPr="00FB788B" w:rsidRDefault="005A4722" w:rsidP="00567027">
      <w:pPr>
        <w:pStyle w:val="1"/>
        <w:numPr>
          <w:ilvl w:val="0"/>
          <w:numId w:val="2"/>
        </w:numPr>
        <w:spacing w:before="0" w:after="0" w:line="360" w:lineRule="auto"/>
        <w:ind w:left="0" w:firstLineChars="200" w:firstLine="643"/>
        <w:rPr>
          <w:rFonts w:ascii="Times New Roman" w:eastAsia="黑体" w:hAnsi="Times New Roman" w:cs="Times New Roman"/>
          <w:sz w:val="32"/>
          <w:szCs w:val="32"/>
        </w:rPr>
      </w:pPr>
      <w:bookmarkStart w:id="0" w:name="_Toc105506230"/>
      <w:r w:rsidRPr="00FB788B">
        <w:rPr>
          <w:rFonts w:ascii="Times New Roman" w:eastAsia="黑体" w:hAnsi="Times New Roman" w:cs="Times New Roman"/>
          <w:sz w:val="32"/>
          <w:szCs w:val="32"/>
        </w:rPr>
        <w:lastRenderedPageBreak/>
        <w:t>成片开发土地利用情况</w:t>
      </w:r>
      <w:bookmarkEnd w:id="0"/>
    </w:p>
    <w:p w14:paraId="2DB984BA" w14:textId="77777777" w:rsidR="00AD6BF6" w:rsidRPr="00FB788B" w:rsidRDefault="00AD6BF6" w:rsidP="00BF34B2">
      <w:pPr>
        <w:pStyle w:val="Default"/>
        <w:numPr>
          <w:ilvl w:val="0"/>
          <w:numId w:val="7"/>
        </w:numPr>
        <w:spacing w:line="360" w:lineRule="auto"/>
        <w:ind w:left="0" w:firstLineChars="200" w:firstLine="643"/>
        <w:jc w:val="both"/>
        <w:outlineLvl w:val="0"/>
        <w:rPr>
          <w:rFonts w:eastAsia="仿宋_GB2312"/>
          <w:b/>
          <w:bCs/>
          <w:color w:val="auto"/>
          <w:sz w:val="32"/>
          <w:szCs w:val="30"/>
        </w:rPr>
      </w:pPr>
      <w:bookmarkStart w:id="1" w:name="_Toc105506231"/>
      <w:r w:rsidRPr="00FB788B">
        <w:rPr>
          <w:rFonts w:eastAsia="仿宋_GB2312"/>
          <w:b/>
          <w:bCs/>
          <w:color w:val="auto"/>
          <w:sz w:val="32"/>
          <w:szCs w:val="30"/>
        </w:rPr>
        <w:t>土地开发利用状况</w:t>
      </w:r>
      <w:bookmarkEnd w:id="1"/>
    </w:p>
    <w:p w14:paraId="41258F23" w14:textId="77777777" w:rsidR="00A7385A" w:rsidRPr="00FB788B" w:rsidRDefault="00A7385A" w:rsidP="00A7385A">
      <w:pPr>
        <w:pStyle w:val="Default"/>
        <w:spacing w:line="360" w:lineRule="auto"/>
        <w:ind w:left="643"/>
        <w:jc w:val="both"/>
        <w:rPr>
          <w:rFonts w:eastAsia="仿宋_GB2312"/>
          <w:b/>
          <w:bCs/>
          <w:color w:val="auto"/>
          <w:sz w:val="32"/>
          <w:szCs w:val="30"/>
        </w:rPr>
      </w:pPr>
      <w:r w:rsidRPr="00FB788B">
        <w:rPr>
          <w:rFonts w:eastAsia="仿宋_GB2312"/>
          <w:b/>
          <w:bCs/>
          <w:color w:val="auto"/>
          <w:sz w:val="32"/>
          <w:szCs w:val="30"/>
        </w:rPr>
        <w:t>1</w:t>
      </w:r>
      <w:r w:rsidRPr="00FB788B">
        <w:rPr>
          <w:rFonts w:eastAsia="仿宋_GB2312"/>
          <w:b/>
          <w:bCs/>
          <w:color w:val="auto"/>
          <w:sz w:val="32"/>
          <w:szCs w:val="30"/>
        </w:rPr>
        <w:t>、土地征收成片开发的范围、面积、开发片区数量</w:t>
      </w:r>
    </w:p>
    <w:p w14:paraId="58F11B10" w14:textId="50220BB7" w:rsidR="00D07A86" w:rsidRPr="00FB788B" w:rsidRDefault="004B0804" w:rsidP="004B0804">
      <w:pPr>
        <w:pStyle w:val="a3"/>
        <w:spacing w:line="360" w:lineRule="auto"/>
        <w:ind w:firstLine="600"/>
        <w:rPr>
          <w:rFonts w:ascii="Times New Roman" w:eastAsia="仿宋_GB2312" w:hAnsi="Times New Roman" w:cs="Times New Roman"/>
          <w:sz w:val="30"/>
          <w:szCs w:val="30"/>
        </w:rPr>
      </w:pPr>
      <w:r w:rsidRPr="00FB788B">
        <w:rPr>
          <w:rFonts w:ascii="Times New Roman" w:eastAsia="仿宋_GB2312" w:hAnsi="Times New Roman" w:cs="Times New Roman"/>
          <w:sz w:val="30"/>
          <w:szCs w:val="30"/>
        </w:rPr>
        <w:t>本成片开发方案共有</w:t>
      </w:r>
      <w:r w:rsidR="00C50ABB">
        <w:rPr>
          <w:rFonts w:ascii="Times New Roman" w:eastAsia="仿宋_GB2312" w:hAnsi="Times New Roman" w:cs="Times New Roman"/>
          <w:sz w:val="30"/>
          <w:szCs w:val="30"/>
        </w:rPr>
        <w:t>2</w:t>
      </w:r>
      <w:r w:rsidRPr="00FB788B">
        <w:rPr>
          <w:rFonts w:ascii="Times New Roman" w:eastAsia="仿宋_GB2312" w:hAnsi="Times New Roman" w:cs="Times New Roman"/>
          <w:sz w:val="30"/>
          <w:szCs w:val="30"/>
        </w:rPr>
        <w:t>个单片开发范围</w:t>
      </w:r>
      <w:r w:rsidR="006E3B7C" w:rsidRPr="00FB788B">
        <w:rPr>
          <w:rFonts w:ascii="Times New Roman" w:eastAsia="仿宋_GB2312" w:hAnsi="Times New Roman" w:cs="Times New Roman"/>
          <w:sz w:val="30"/>
          <w:szCs w:val="30"/>
        </w:rPr>
        <w:t>，</w:t>
      </w:r>
      <w:r w:rsidRPr="00FB788B">
        <w:rPr>
          <w:rFonts w:ascii="Times New Roman" w:eastAsia="仿宋_GB2312" w:hAnsi="Times New Roman" w:cs="Times New Roman"/>
          <w:sz w:val="30"/>
          <w:szCs w:val="30"/>
        </w:rPr>
        <w:t>项目总面积共</w:t>
      </w:r>
      <w:r w:rsidR="00A40CFF">
        <w:rPr>
          <w:rFonts w:ascii="Times New Roman" w:eastAsia="仿宋_GB2312" w:hAnsi="Times New Roman" w:cs="Times New Roman"/>
          <w:sz w:val="30"/>
          <w:szCs w:val="30"/>
        </w:rPr>
        <w:t>57.9898</w:t>
      </w:r>
      <w:r w:rsidRPr="00FB788B">
        <w:rPr>
          <w:rFonts w:ascii="Times New Roman" w:eastAsia="仿宋_GB2312" w:hAnsi="Times New Roman" w:cs="Times New Roman"/>
          <w:sz w:val="30"/>
          <w:szCs w:val="30"/>
        </w:rPr>
        <w:t>公顷</w:t>
      </w:r>
      <w:r w:rsidR="006E3B7C" w:rsidRPr="00FB788B">
        <w:rPr>
          <w:rFonts w:ascii="Times New Roman" w:eastAsia="仿宋_GB2312" w:hAnsi="Times New Roman" w:cs="Times New Roman" w:hint="eastAsia"/>
          <w:sz w:val="30"/>
          <w:szCs w:val="30"/>
        </w:rPr>
        <w:t>，</w:t>
      </w:r>
      <w:r w:rsidRPr="00FB788B">
        <w:rPr>
          <w:rFonts w:ascii="Times New Roman" w:eastAsia="仿宋_GB2312" w:hAnsi="Times New Roman" w:cs="Times New Roman"/>
          <w:sz w:val="30"/>
          <w:szCs w:val="30"/>
        </w:rPr>
        <w:t>主要涉及北仑区</w:t>
      </w:r>
      <w:r w:rsidR="001613C9">
        <w:rPr>
          <w:rFonts w:ascii="Times New Roman" w:eastAsia="仿宋_GB2312" w:hAnsi="Times New Roman" w:cs="Times New Roman" w:hint="eastAsia"/>
          <w:sz w:val="30"/>
          <w:szCs w:val="30"/>
        </w:rPr>
        <w:t>霞浦街道</w:t>
      </w:r>
      <w:r w:rsidR="00025816" w:rsidRPr="00FB788B">
        <w:rPr>
          <w:rFonts w:ascii="Times New Roman" w:eastAsia="仿宋_GB2312" w:hAnsi="Times New Roman" w:cs="Times New Roman" w:hint="eastAsia"/>
          <w:sz w:val="30"/>
          <w:szCs w:val="30"/>
        </w:rPr>
        <w:t>和</w:t>
      </w:r>
      <w:r w:rsidR="001613C9">
        <w:rPr>
          <w:rFonts w:ascii="Times New Roman" w:eastAsia="仿宋_GB2312" w:hAnsi="Times New Roman" w:cs="Times New Roman" w:hint="eastAsia"/>
          <w:sz w:val="30"/>
          <w:szCs w:val="30"/>
        </w:rPr>
        <w:t>柴桥</w:t>
      </w:r>
      <w:r w:rsidR="009366BD" w:rsidRPr="00FB788B">
        <w:rPr>
          <w:rFonts w:ascii="Times New Roman" w:eastAsia="仿宋_GB2312" w:hAnsi="Times New Roman" w:cs="Times New Roman"/>
          <w:sz w:val="30"/>
          <w:szCs w:val="30"/>
        </w:rPr>
        <w:t>街道</w:t>
      </w:r>
      <w:r w:rsidR="00D07A86" w:rsidRPr="00FB788B">
        <w:rPr>
          <w:rFonts w:ascii="Times New Roman" w:eastAsia="仿宋_GB2312" w:hAnsi="Times New Roman" w:cs="Times New Roman"/>
          <w:sz w:val="30"/>
          <w:szCs w:val="30"/>
        </w:rPr>
        <w:t>。</w:t>
      </w:r>
    </w:p>
    <w:p w14:paraId="34A81D7D" w14:textId="77777777" w:rsidR="0097417B" w:rsidRPr="00FB788B" w:rsidRDefault="0097417B" w:rsidP="0097417B">
      <w:pPr>
        <w:pStyle w:val="a3"/>
        <w:spacing w:line="360" w:lineRule="auto"/>
        <w:ind w:firstLine="600"/>
        <w:jc w:val="center"/>
        <w:rPr>
          <w:rFonts w:ascii="Times New Roman" w:eastAsia="仿宋_GB2312" w:hAnsi="Times New Roman" w:cs="Times New Roman"/>
          <w:sz w:val="30"/>
          <w:szCs w:val="30"/>
        </w:rPr>
      </w:pPr>
      <w:r w:rsidRPr="00FB788B">
        <w:rPr>
          <w:rFonts w:ascii="Times New Roman" w:eastAsia="仿宋_GB2312" w:hAnsi="Times New Roman" w:cs="Times New Roman"/>
          <w:sz w:val="30"/>
          <w:szCs w:val="30"/>
        </w:rPr>
        <w:t>表</w:t>
      </w:r>
      <w:r w:rsidRPr="00FB788B">
        <w:rPr>
          <w:rFonts w:ascii="Times New Roman" w:eastAsia="仿宋_GB2312" w:hAnsi="Times New Roman" w:cs="Times New Roman"/>
          <w:sz w:val="30"/>
          <w:szCs w:val="30"/>
        </w:rPr>
        <w:t>1</w:t>
      </w:r>
      <w:r w:rsidRPr="00FB788B">
        <w:rPr>
          <w:rFonts w:ascii="Times New Roman" w:eastAsia="仿宋_GB2312" w:hAnsi="Times New Roman" w:cs="Times New Roman"/>
          <w:sz w:val="30"/>
          <w:szCs w:val="30"/>
        </w:rPr>
        <w:t>：成片开发范围及面积情况表</w:t>
      </w:r>
    </w:p>
    <w:p w14:paraId="308014BC" w14:textId="77777777" w:rsidR="0097417B" w:rsidRPr="00FB788B" w:rsidRDefault="0097417B" w:rsidP="0097417B">
      <w:pPr>
        <w:pStyle w:val="a3"/>
        <w:spacing w:line="360" w:lineRule="auto"/>
        <w:ind w:firstLine="600"/>
        <w:jc w:val="right"/>
        <w:rPr>
          <w:rFonts w:ascii="Times New Roman" w:eastAsia="仿宋_GB2312" w:hAnsi="Times New Roman" w:cs="Times New Roman"/>
          <w:sz w:val="30"/>
          <w:szCs w:val="30"/>
        </w:rPr>
      </w:pPr>
      <w:r w:rsidRPr="00FB788B">
        <w:rPr>
          <w:rFonts w:ascii="Times New Roman" w:eastAsia="仿宋_GB2312" w:hAnsi="Times New Roman" w:cs="Times New Roman"/>
          <w:sz w:val="30"/>
          <w:szCs w:val="30"/>
        </w:rPr>
        <w:t>单位：公顷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0"/>
        <w:gridCol w:w="3572"/>
        <w:gridCol w:w="1900"/>
        <w:gridCol w:w="2090"/>
      </w:tblGrid>
      <w:tr w:rsidR="00F5358B" w:rsidRPr="00FB788B" w14:paraId="28DEA8E2" w14:textId="77777777" w:rsidTr="00DC7C3B">
        <w:trPr>
          <w:trHeight w:val="1258"/>
          <w:tblHeader/>
        </w:trPr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3CA83F59" w14:textId="77777777" w:rsidR="00F5358B" w:rsidRPr="00FB788B" w:rsidRDefault="00F5358B" w:rsidP="00B05F38">
            <w:pPr>
              <w:widowControl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FB788B">
              <w:rPr>
                <w:rFonts w:ascii="Times New Roman" w:eastAsia="仿宋_GB2312" w:hAnsi="Times New Roman" w:cs="Times New Roman"/>
                <w:sz w:val="30"/>
                <w:szCs w:val="30"/>
              </w:rPr>
              <w:t>序号</w:t>
            </w:r>
          </w:p>
        </w:tc>
        <w:tc>
          <w:tcPr>
            <w:tcW w:w="2096" w:type="pct"/>
            <w:shd w:val="clear" w:color="auto" w:fill="auto"/>
            <w:vAlign w:val="center"/>
            <w:hideMark/>
          </w:tcPr>
          <w:p w14:paraId="2C34091A" w14:textId="77777777" w:rsidR="00F5358B" w:rsidRPr="00FB788B" w:rsidRDefault="00F5358B" w:rsidP="00B05F38">
            <w:pPr>
              <w:widowControl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FB788B">
              <w:rPr>
                <w:rFonts w:ascii="Times New Roman" w:eastAsia="仿宋_GB2312" w:hAnsi="Times New Roman" w:cs="Times New Roman"/>
                <w:sz w:val="30"/>
                <w:szCs w:val="30"/>
              </w:rPr>
              <w:t>开发片区名称</w:t>
            </w:r>
          </w:p>
        </w:tc>
        <w:tc>
          <w:tcPr>
            <w:tcW w:w="1115" w:type="pct"/>
            <w:vAlign w:val="center"/>
          </w:tcPr>
          <w:p w14:paraId="634DE915" w14:textId="77777777" w:rsidR="00F5358B" w:rsidRPr="00FB788B" w:rsidRDefault="00F5358B" w:rsidP="00B05F38">
            <w:pPr>
              <w:widowControl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FB788B">
              <w:rPr>
                <w:rFonts w:ascii="Times New Roman" w:eastAsia="仿宋_GB2312" w:hAnsi="Times New Roman" w:cs="Times New Roman"/>
                <w:sz w:val="30"/>
                <w:szCs w:val="30"/>
              </w:rPr>
              <w:t>街道名称</w:t>
            </w:r>
          </w:p>
        </w:tc>
        <w:tc>
          <w:tcPr>
            <w:tcW w:w="1226" w:type="pct"/>
            <w:shd w:val="clear" w:color="auto" w:fill="auto"/>
            <w:noWrap/>
            <w:vAlign w:val="center"/>
            <w:hideMark/>
          </w:tcPr>
          <w:p w14:paraId="3EF3C523" w14:textId="77777777" w:rsidR="00F5358B" w:rsidRPr="00FB788B" w:rsidRDefault="00F5358B" w:rsidP="00B05F38">
            <w:pPr>
              <w:widowControl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FB788B">
              <w:rPr>
                <w:rFonts w:ascii="Times New Roman" w:eastAsia="仿宋_GB2312" w:hAnsi="Times New Roman" w:cs="Times New Roman"/>
                <w:sz w:val="30"/>
                <w:szCs w:val="30"/>
              </w:rPr>
              <w:t>面积</w:t>
            </w:r>
          </w:p>
        </w:tc>
      </w:tr>
      <w:tr w:rsidR="00A40CFF" w:rsidRPr="00FB788B" w14:paraId="66757EFE" w14:textId="77777777" w:rsidTr="009366BD">
        <w:trPr>
          <w:trHeight w:val="480"/>
        </w:trPr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01019F6D" w14:textId="77777777" w:rsidR="00A40CFF" w:rsidRPr="00FB788B" w:rsidRDefault="00A40CFF" w:rsidP="00A40CFF">
            <w:pPr>
              <w:widowControl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FB788B">
              <w:rPr>
                <w:rFonts w:ascii="Times New Roman" w:eastAsia="仿宋_GB2312" w:hAnsi="Times New Roman" w:cs="Times New Roman"/>
                <w:sz w:val="30"/>
                <w:szCs w:val="30"/>
              </w:rPr>
              <w:t>1</w:t>
            </w:r>
          </w:p>
        </w:tc>
        <w:tc>
          <w:tcPr>
            <w:tcW w:w="2096" w:type="pct"/>
            <w:shd w:val="clear" w:color="auto" w:fill="auto"/>
            <w:vAlign w:val="center"/>
            <w:hideMark/>
          </w:tcPr>
          <w:p w14:paraId="6158A98C" w14:textId="6758D942" w:rsidR="00A40CFF" w:rsidRPr="00FB788B" w:rsidRDefault="00A40CFF" w:rsidP="00A40CFF">
            <w:pPr>
              <w:widowControl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4D7477"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北仑区绿色石化产业园西片区</w:t>
            </w:r>
          </w:p>
        </w:tc>
        <w:tc>
          <w:tcPr>
            <w:tcW w:w="1115" w:type="pct"/>
            <w:vAlign w:val="center"/>
          </w:tcPr>
          <w:p w14:paraId="216D56C6" w14:textId="471BD2BE" w:rsidR="00A40CFF" w:rsidRPr="00FB788B" w:rsidRDefault="00A40CFF" w:rsidP="00A40CFF">
            <w:pPr>
              <w:widowControl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1613C9"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霞浦街道</w:t>
            </w:r>
          </w:p>
        </w:tc>
        <w:tc>
          <w:tcPr>
            <w:tcW w:w="1226" w:type="pct"/>
            <w:shd w:val="clear" w:color="auto" w:fill="auto"/>
            <w:noWrap/>
            <w:vAlign w:val="center"/>
            <w:hideMark/>
          </w:tcPr>
          <w:p w14:paraId="7AA6A784" w14:textId="4573EE52" w:rsidR="00A40CFF" w:rsidRPr="00FB788B" w:rsidRDefault="00A40CFF" w:rsidP="00A40CFF">
            <w:pPr>
              <w:widowControl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A40CFF"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 xml:space="preserve">53.0565 </w:t>
            </w:r>
          </w:p>
        </w:tc>
      </w:tr>
      <w:tr w:rsidR="00A40CFF" w:rsidRPr="00FB788B" w14:paraId="6F408B9D" w14:textId="77777777" w:rsidTr="009366BD">
        <w:trPr>
          <w:trHeight w:val="480"/>
        </w:trPr>
        <w:tc>
          <w:tcPr>
            <w:tcW w:w="563" w:type="pct"/>
            <w:shd w:val="clear" w:color="auto" w:fill="auto"/>
            <w:noWrap/>
            <w:vAlign w:val="center"/>
          </w:tcPr>
          <w:p w14:paraId="183AF6B7" w14:textId="5CB41354" w:rsidR="00A40CFF" w:rsidRPr="00FB788B" w:rsidRDefault="00A40CFF" w:rsidP="00A40CFF">
            <w:pPr>
              <w:widowControl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2</w:t>
            </w:r>
          </w:p>
        </w:tc>
        <w:tc>
          <w:tcPr>
            <w:tcW w:w="2096" w:type="pct"/>
            <w:shd w:val="clear" w:color="auto" w:fill="auto"/>
            <w:vAlign w:val="center"/>
          </w:tcPr>
          <w:p w14:paraId="29177EC8" w14:textId="1AD97238" w:rsidR="00A40CFF" w:rsidRPr="00FB788B" w:rsidRDefault="00A40CFF" w:rsidP="00A40CFF">
            <w:pPr>
              <w:widowControl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4D7477"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北仑区柴桥新材料产业园片区</w:t>
            </w:r>
          </w:p>
        </w:tc>
        <w:tc>
          <w:tcPr>
            <w:tcW w:w="1115" w:type="pct"/>
            <w:vAlign w:val="center"/>
          </w:tcPr>
          <w:p w14:paraId="05679042" w14:textId="7A3E2DA5" w:rsidR="00A40CFF" w:rsidRPr="00FB788B" w:rsidRDefault="00A40CFF" w:rsidP="00A40CFF">
            <w:pPr>
              <w:widowControl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1613C9"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柴桥街道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7115E008" w14:textId="5FD57FEB" w:rsidR="00A40CFF" w:rsidRPr="00FB788B" w:rsidRDefault="00A40CFF" w:rsidP="00A40CFF">
            <w:pPr>
              <w:widowControl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A40CFF"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 xml:space="preserve">4.9333 </w:t>
            </w:r>
          </w:p>
        </w:tc>
      </w:tr>
      <w:tr w:rsidR="004E2BEB" w:rsidRPr="00FB788B" w14:paraId="14C705D8" w14:textId="77777777" w:rsidTr="00E30F61">
        <w:trPr>
          <w:trHeight w:val="480"/>
        </w:trPr>
        <w:tc>
          <w:tcPr>
            <w:tcW w:w="3774" w:type="pct"/>
            <w:gridSpan w:val="3"/>
            <w:shd w:val="clear" w:color="auto" w:fill="auto"/>
            <w:noWrap/>
            <w:vAlign w:val="center"/>
          </w:tcPr>
          <w:p w14:paraId="2DC1E97E" w14:textId="58E4F425" w:rsidR="004E2BEB" w:rsidRPr="00FB788B" w:rsidRDefault="004E2BEB" w:rsidP="004E2BEB">
            <w:pPr>
              <w:widowControl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FB788B">
              <w:rPr>
                <w:rFonts w:ascii="Times New Roman" w:eastAsia="仿宋_GB2312" w:hAnsi="Times New Roman" w:cs="Times New Roman"/>
                <w:sz w:val="30"/>
                <w:szCs w:val="30"/>
              </w:rPr>
              <w:t>合计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03274677" w14:textId="3326816A" w:rsidR="004E2BEB" w:rsidRPr="00FB788B" w:rsidRDefault="00A40CFF" w:rsidP="004E2BEB">
            <w:pPr>
              <w:widowControl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57.9898</w:t>
            </w:r>
          </w:p>
        </w:tc>
      </w:tr>
    </w:tbl>
    <w:p w14:paraId="21294182" w14:textId="77777777" w:rsidR="00A7385A" w:rsidRPr="00FB788B" w:rsidRDefault="00A7385A" w:rsidP="00A7385A">
      <w:pPr>
        <w:pStyle w:val="Default"/>
        <w:spacing w:line="360" w:lineRule="auto"/>
        <w:ind w:left="643"/>
        <w:jc w:val="both"/>
        <w:rPr>
          <w:rFonts w:eastAsia="仿宋_GB2312"/>
          <w:b/>
          <w:bCs/>
          <w:color w:val="auto"/>
          <w:sz w:val="32"/>
          <w:szCs w:val="30"/>
        </w:rPr>
      </w:pPr>
      <w:r w:rsidRPr="00FB788B">
        <w:rPr>
          <w:rFonts w:eastAsia="仿宋_GB2312"/>
          <w:b/>
          <w:bCs/>
          <w:color w:val="auto"/>
          <w:sz w:val="32"/>
          <w:szCs w:val="30"/>
        </w:rPr>
        <w:t>2</w:t>
      </w:r>
      <w:r w:rsidRPr="00FB788B">
        <w:rPr>
          <w:rFonts w:eastAsia="仿宋_GB2312"/>
          <w:b/>
          <w:bCs/>
          <w:color w:val="auto"/>
          <w:sz w:val="32"/>
          <w:szCs w:val="30"/>
        </w:rPr>
        <w:t>、土地利用现状地类</w:t>
      </w:r>
    </w:p>
    <w:p w14:paraId="46C2CA95" w14:textId="3EDD731B" w:rsidR="004B0804" w:rsidRPr="00FB788B" w:rsidRDefault="004B0804" w:rsidP="004B0804">
      <w:pPr>
        <w:pStyle w:val="a3"/>
        <w:spacing w:line="360" w:lineRule="auto"/>
        <w:ind w:firstLine="600"/>
        <w:rPr>
          <w:rFonts w:ascii="Times New Roman" w:eastAsia="仿宋_GB2312" w:hAnsi="Times New Roman" w:cs="Times New Roman"/>
          <w:sz w:val="30"/>
          <w:szCs w:val="30"/>
        </w:rPr>
      </w:pPr>
      <w:r w:rsidRPr="00FB788B">
        <w:rPr>
          <w:rFonts w:ascii="Times New Roman" w:eastAsia="仿宋_GB2312" w:hAnsi="Times New Roman" w:cs="Times New Roman"/>
          <w:sz w:val="30"/>
          <w:szCs w:val="30"/>
        </w:rPr>
        <w:t>根据</w:t>
      </w:r>
      <w:r w:rsidRPr="00FB788B">
        <w:rPr>
          <w:rFonts w:ascii="Times New Roman" w:eastAsia="仿宋_GB2312" w:hAnsi="Times New Roman" w:cs="Times New Roman"/>
          <w:sz w:val="30"/>
          <w:szCs w:val="30"/>
        </w:rPr>
        <w:t>20</w:t>
      </w:r>
      <w:r w:rsidR="00363F64" w:rsidRPr="00FB788B">
        <w:rPr>
          <w:rFonts w:ascii="Times New Roman" w:eastAsia="仿宋_GB2312" w:hAnsi="Times New Roman" w:cs="Times New Roman"/>
          <w:sz w:val="30"/>
          <w:szCs w:val="30"/>
        </w:rPr>
        <w:t>2</w:t>
      </w:r>
      <w:r w:rsidR="004D7477">
        <w:rPr>
          <w:rFonts w:ascii="Times New Roman" w:eastAsia="仿宋_GB2312" w:hAnsi="Times New Roman" w:cs="Times New Roman"/>
          <w:sz w:val="30"/>
          <w:szCs w:val="30"/>
        </w:rPr>
        <w:t>2</w:t>
      </w:r>
      <w:r w:rsidRPr="00FB788B">
        <w:rPr>
          <w:rFonts w:ascii="Times New Roman" w:eastAsia="仿宋_GB2312" w:hAnsi="Times New Roman" w:cs="Times New Roman"/>
          <w:sz w:val="30"/>
          <w:szCs w:val="30"/>
        </w:rPr>
        <w:t>年土地利用变更调查成果</w:t>
      </w:r>
      <w:r w:rsidR="006E3B7C" w:rsidRPr="00FB788B">
        <w:rPr>
          <w:rFonts w:ascii="Times New Roman" w:eastAsia="仿宋_GB2312" w:hAnsi="Times New Roman" w:cs="Times New Roman"/>
          <w:sz w:val="30"/>
          <w:szCs w:val="30"/>
        </w:rPr>
        <w:t>，</w:t>
      </w:r>
      <w:r w:rsidR="004916EF">
        <w:rPr>
          <w:rFonts w:ascii="Times New Roman" w:eastAsia="仿宋_GB2312" w:hAnsi="Times New Roman" w:cs="Times New Roman" w:hint="eastAsia"/>
          <w:sz w:val="30"/>
          <w:szCs w:val="30"/>
        </w:rPr>
        <w:t>片区</w:t>
      </w:r>
      <w:r w:rsidRPr="00FB788B">
        <w:rPr>
          <w:rFonts w:ascii="Times New Roman" w:eastAsia="仿宋_GB2312" w:hAnsi="Times New Roman" w:cs="Times New Roman"/>
          <w:sz w:val="30"/>
          <w:szCs w:val="30"/>
        </w:rPr>
        <w:t>土地总面积</w:t>
      </w:r>
      <w:r w:rsidR="00A40CFF">
        <w:rPr>
          <w:rFonts w:ascii="Times New Roman" w:eastAsia="仿宋_GB2312" w:hAnsi="Times New Roman" w:cs="Times New Roman"/>
          <w:sz w:val="30"/>
          <w:szCs w:val="30"/>
        </w:rPr>
        <w:t>57.9898</w:t>
      </w:r>
      <w:r w:rsidRPr="00FB788B">
        <w:rPr>
          <w:rFonts w:ascii="Times New Roman" w:eastAsia="仿宋_GB2312" w:hAnsi="Times New Roman" w:cs="Times New Roman"/>
          <w:sz w:val="30"/>
          <w:szCs w:val="30"/>
        </w:rPr>
        <w:t>公顷</w:t>
      </w:r>
      <w:r w:rsidR="006E3B7C" w:rsidRPr="00FB788B">
        <w:rPr>
          <w:rFonts w:ascii="Times New Roman" w:eastAsia="仿宋_GB2312" w:hAnsi="Times New Roman" w:cs="Times New Roman"/>
          <w:sz w:val="30"/>
          <w:szCs w:val="30"/>
        </w:rPr>
        <w:t>，</w:t>
      </w:r>
      <w:r w:rsidRPr="00FB788B">
        <w:rPr>
          <w:rFonts w:ascii="Times New Roman" w:eastAsia="仿宋_GB2312" w:hAnsi="Times New Roman" w:cs="Times New Roman"/>
          <w:sz w:val="30"/>
          <w:szCs w:val="30"/>
        </w:rPr>
        <w:t>其中农用地面积</w:t>
      </w:r>
      <w:r w:rsidR="00A40CFF" w:rsidRPr="00A40CFF">
        <w:rPr>
          <w:rFonts w:ascii="Times New Roman" w:eastAsia="仿宋_GB2312" w:hAnsi="Times New Roman" w:cs="Times New Roman"/>
          <w:sz w:val="30"/>
          <w:szCs w:val="30"/>
        </w:rPr>
        <w:t>20.6728</w:t>
      </w:r>
      <w:r w:rsidRPr="00FB788B">
        <w:rPr>
          <w:rFonts w:ascii="Times New Roman" w:eastAsia="仿宋_GB2312" w:hAnsi="Times New Roman" w:cs="Times New Roman"/>
          <w:sz w:val="30"/>
          <w:szCs w:val="30"/>
        </w:rPr>
        <w:t>公顷</w:t>
      </w:r>
      <w:r w:rsidR="005E39A3">
        <w:rPr>
          <w:rFonts w:ascii="Times New Roman" w:eastAsia="仿宋_GB2312" w:hAnsi="Times New Roman" w:cs="Times New Roman"/>
          <w:sz w:val="30"/>
          <w:szCs w:val="30"/>
        </w:rPr>
        <w:t>，</w:t>
      </w:r>
      <w:r w:rsidRPr="00FB788B">
        <w:rPr>
          <w:rFonts w:ascii="Times New Roman" w:eastAsia="仿宋_GB2312" w:hAnsi="Times New Roman" w:cs="Times New Roman"/>
          <w:sz w:val="30"/>
          <w:szCs w:val="30"/>
        </w:rPr>
        <w:t>耕地面积</w:t>
      </w:r>
      <w:r w:rsidR="004D7477" w:rsidRPr="004D7477">
        <w:rPr>
          <w:rFonts w:ascii="Times New Roman" w:eastAsia="仿宋_GB2312" w:hAnsi="Times New Roman" w:cs="Times New Roman"/>
          <w:sz w:val="30"/>
          <w:szCs w:val="30"/>
        </w:rPr>
        <w:t>19.4081</w:t>
      </w:r>
      <w:r w:rsidRPr="00FB788B">
        <w:rPr>
          <w:rFonts w:ascii="Times New Roman" w:eastAsia="仿宋_GB2312" w:hAnsi="Times New Roman" w:cs="Times New Roman"/>
          <w:sz w:val="30"/>
          <w:szCs w:val="30"/>
        </w:rPr>
        <w:t>公顷</w:t>
      </w:r>
      <w:r w:rsidR="006E3B7C" w:rsidRPr="00FB788B">
        <w:rPr>
          <w:rFonts w:ascii="Times New Roman" w:eastAsia="仿宋_GB2312" w:hAnsi="Times New Roman" w:cs="Times New Roman"/>
          <w:sz w:val="30"/>
          <w:szCs w:val="30"/>
        </w:rPr>
        <w:t>，</w:t>
      </w:r>
      <w:r w:rsidRPr="00FB788B">
        <w:rPr>
          <w:rFonts w:ascii="Times New Roman" w:eastAsia="仿宋_GB2312" w:hAnsi="Times New Roman" w:cs="Times New Roman"/>
          <w:sz w:val="30"/>
          <w:szCs w:val="30"/>
        </w:rPr>
        <w:t>建设用地面积</w:t>
      </w:r>
      <w:r w:rsidR="00A40CFF" w:rsidRPr="00A40CFF">
        <w:rPr>
          <w:rFonts w:ascii="Times New Roman" w:eastAsia="仿宋_GB2312" w:hAnsi="Times New Roman" w:cs="Times New Roman"/>
          <w:sz w:val="30"/>
          <w:szCs w:val="30"/>
        </w:rPr>
        <w:t>35.7010</w:t>
      </w:r>
      <w:r w:rsidRPr="00FB788B">
        <w:rPr>
          <w:rFonts w:ascii="Times New Roman" w:eastAsia="仿宋_GB2312" w:hAnsi="Times New Roman" w:cs="Times New Roman"/>
          <w:sz w:val="30"/>
          <w:szCs w:val="30"/>
        </w:rPr>
        <w:t>公顷</w:t>
      </w:r>
      <w:r w:rsidR="006E3B7C" w:rsidRPr="00FB788B">
        <w:rPr>
          <w:rFonts w:ascii="Times New Roman" w:eastAsia="仿宋_GB2312" w:hAnsi="Times New Roman" w:cs="Times New Roman"/>
          <w:sz w:val="30"/>
          <w:szCs w:val="30"/>
        </w:rPr>
        <w:t>，</w:t>
      </w:r>
      <w:r w:rsidRPr="00FB788B">
        <w:rPr>
          <w:rFonts w:ascii="Times New Roman" w:eastAsia="仿宋_GB2312" w:hAnsi="Times New Roman" w:cs="Times New Roman"/>
          <w:sz w:val="30"/>
          <w:szCs w:val="30"/>
        </w:rPr>
        <w:t>未利用地面积</w:t>
      </w:r>
      <w:r w:rsidR="004D7477" w:rsidRPr="004D7477">
        <w:rPr>
          <w:rFonts w:ascii="Times New Roman" w:eastAsia="仿宋_GB2312" w:hAnsi="Times New Roman" w:cs="Times New Roman"/>
          <w:sz w:val="30"/>
          <w:szCs w:val="30"/>
        </w:rPr>
        <w:t>1.6160</w:t>
      </w:r>
      <w:r w:rsidRPr="00FB788B">
        <w:rPr>
          <w:rFonts w:ascii="Times New Roman" w:eastAsia="仿宋_GB2312" w:hAnsi="Times New Roman" w:cs="Times New Roman"/>
          <w:sz w:val="30"/>
          <w:szCs w:val="30"/>
        </w:rPr>
        <w:t>公顷。</w:t>
      </w:r>
    </w:p>
    <w:p w14:paraId="39E28302" w14:textId="77777777" w:rsidR="00A7385A" w:rsidRPr="00FB788B" w:rsidRDefault="00A7385A" w:rsidP="00A7385A">
      <w:pPr>
        <w:pStyle w:val="a3"/>
        <w:spacing w:line="360" w:lineRule="auto"/>
        <w:ind w:firstLine="600"/>
        <w:jc w:val="center"/>
        <w:rPr>
          <w:rFonts w:ascii="Times New Roman" w:eastAsia="仿宋_GB2312" w:hAnsi="Times New Roman" w:cs="Times New Roman"/>
          <w:sz w:val="30"/>
          <w:szCs w:val="30"/>
        </w:rPr>
      </w:pPr>
      <w:r w:rsidRPr="00FB788B">
        <w:rPr>
          <w:rFonts w:ascii="Times New Roman" w:eastAsia="仿宋_GB2312" w:hAnsi="Times New Roman" w:cs="Times New Roman"/>
          <w:sz w:val="30"/>
          <w:szCs w:val="30"/>
        </w:rPr>
        <w:t>表</w:t>
      </w:r>
      <w:r w:rsidRPr="00FB788B">
        <w:rPr>
          <w:rFonts w:ascii="Times New Roman" w:eastAsia="仿宋_GB2312" w:hAnsi="Times New Roman" w:cs="Times New Roman"/>
          <w:sz w:val="30"/>
          <w:szCs w:val="30"/>
        </w:rPr>
        <w:t>2</w:t>
      </w:r>
      <w:r w:rsidRPr="00FB788B">
        <w:rPr>
          <w:rFonts w:ascii="Times New Roman" w:eastAsia="仿宋_GB2312" w:hAnsi="Times New Roman" w:cs="Times New Roman"/>
          <w:sz w:val="30"/>
          <w:szCs w:val="30"/>
        </w:rPr>
        <w:t>：成片开发范围内土地利用现状面积汇总表</w:t>
      </w:r>
    </w:p>
    <w:p w14:paraId="41C8A524" w14:textId="43494EF3" w:rsidR="00A7385A" w:rsidRPr="00FB788B" w:rsidRDefault="00A7385A" w:rsidP="00A7385A">
      <w:pPr>
        <w:pStyle w:val="a3"/>
        <w:spacing w:line="360" w:lineRule="auto"/>
        <w:ind w:firstLine="600"/>
        <w:jc w:val="right"/>
        <w:rPr>
          <w:rFonts w:ascii="Times New Roman" w:eastAsia="仿宋_GB2312" w:hAnsi="Times New Roman" w:cs="Times New Roman"/>
          <w:sz w:val="30"/>
          <w:szCs w:val="30"/>
        </w:rPr>
      </w:pPr>
      <w:r w:rsidRPr="00FB788B">
        <w:rPr>
          <w:rFonts w:ascii="Times New Roman" w:eastAsia="仿宋_GB2312" w:hAnsi="Times New Roman" w:cs="Times New Roman"/>
          <w:sz w:val="30"/>
          <w:szCs w:val="30"/>
        </w:rPr>
        <w:t>单位：公顷、</w:t>
      </w:r>
      <w:r w:rsidRPr="00FB788B">
        <w:rPr>
          <w:rFonts w:ascii="Times New Roman" w:eastAsia="仿宋_GB2312" w:hAnsi="Times New Roman" w:cs="Times New Roman"/>
          <w:sz w:val="30"/>
          <w:szCs w:val="30"/>
        </w:rPr>
        <w:t>%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807"/>
        <w:gridCol w:w="3733"/>
        <w:gridCol w:w="1641"/>
        <w:gridCol w:w="1341"/>
      </w:tblGrid>
      <w:tr w:rsidR="004501B5" w:rsidRPr="00FB788B" w14:paraId="3B4A26C9" w14:textId="77777777" w:rsidTr="00712C9D">
        <w:trPr>
          <w:trHeight w:val="270"/>
          <w:tblHeader/>
        </w:trPr>
        <w:tc>
          <w:tcPr>
            <w:tcW w:w="325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741F82" w14:textId="77777777" w:rsidR="004501B5" w:rsidRPr="00FB788B" w:rsidRDefault="004501B5" w:rsidP="004501B5">
            <w:pPr>
              <w:widowControl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FB788B">
              <w:rPr>
                <w:rFonts w:ascii="Times New Roman" w:eastAsia="仿宋_GB2312" w:hAnsi="Times New Roman" w:cs="Times New Roman"/>
                <w:sz w:val="30"/>
                <w:szCs w:val="30"/>
              </w:rPr>
              <w:t>土地利用分类</w:t>
            </w:r>
          </w:p>
        </w:tc>
        <w:tc>
          <w:tcPr>
            <w:tcW w:w="9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E9985E" w14:textId="77777777" w:rsidR="004501B5" w:rsidRPr="00FB788B" w:rsidRDefault="004501B5" w:rsidP="004501B5">
            <w:pPr>
              <w:widowControl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FB788B">
              <w:rPr>
                <w:rFonts w:ascii="Times New Roman" w:eastAsia="仿宋_GB2312" w:hAnsi="Times New Roman" w:cs="Times New Roman"/>
                <w:sz w:val="30"/>
                <w:szCs w:val="30"/>
              </w:rPr>
              <w:t>面积</w:t>
            </w:r>
          </w:p>
        </w:tc>
        <w:tc>
          <w:tcPr>
            <w:tcW w:w="7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871554" w14:textId="77777777" w:rsidR="004501B5" w:rsidRPr="00FB788B" w:rsidRDefault="004501B5" w:rsidP="004501B5">
            <w:pPr>
              <w:widowControl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FB788B">
              <w:rPr>
                <w:rFonts w:ascii="Times New Roman" w:eastAsia="仿宋_GB2312" w:hAnsi="Times New Roman" w:cs="Times New Roman"/>
                <w:sz w:val="30"/>
                <w:szCs w:val="30"/>
              </w:rPr>
              <w:t>占比</w:t>
            </w:r>
          </w:p>
        </w:tc>
      </w:tr>
      <w:tr w:rsidR="00A40CFF" w:rsidRPr="00FB788B" w14:paraId="6ECB593B" w14:textId="77777777" w:rsidTr="00646278">
        <w:trPr>
          <w:trHeight w:val="270"/>
        </w:trPr>
        <w:tc>
          <w:tcPr>
            <w:tcW w:w="106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BEBCBF" w14:textId="77777777" w:rsidR="00A40CFF" w:rsidRPr="00FB788B" w:rsidRDefault="00A40CFF" w:rsidP="00A40CFF">
            <w:pPr>
              <w:widowControl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FB788B">
              <w:rPr>
                <w:rFonts w:ascii="Times New Roman" w:eastAsia="仿宋_GB2312" w:hAnsi="Times New Roman" w:cs="Times New Roman"/>
                <w:sz w:val="30"/>
                <w:szCs w:val="30"/>
              </w:rPr>
              <w:t xml:space="preserve">　农用地</w:t>
            </w:r>
          </w:p>
        </w:tc>
        <w:tc>
          <w:tcPr>
            <w:tcW w:w="2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5BA90D" w14:textId="77777777" w:rsidR="00A40CFF" w:rsidRPr="00FB788B" w:rsidRDefault="00A40CFF" w:rsidP="00A40CFF">
            <w:pPr>
              <w:widowControl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FB788B">
              <w:rPr>
                <w:rFonts w:ascii="Times New Roman" w:eastAsia="仿宋_GB2312" w:hAnsi="Times New Roman" w:cs="Times New Roman"/>
                <w:sz w:val="30"/>
                <w:szCs w:val="30"/>
              </w:rPr>
              <w:t>耕地</w:t>
            </w:r>
          </w:p>
        </w:tc>
        <w:tc>
          <w:tcPr>
            <w:tcW w:w="9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71445F" w14:textId="756F3A3F" w:rsidR="00A40CFF" w:rsidRPr="00FB788B" w:rsidRDefault="00A40CFF" w:rsidP="00A40CFF">
            <w:pPr>
              <w:widowControl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color w:val="000000"/>
                <w:sz w:val="30"/>
                <w:szCs w:val="30"/>
              </w:rPr>
              <w:t xml:space="preserve">19.4081 </w:t>
            </w:r>
          </w:p>
        </w:tc>
        <w:tc>
          <w:tcPr>
            <w:tcW w:w="7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58B2AD" w14:textId="5FBF141E" w:rsidR="00A40CFF" w:rsidRPr="00FB788B" w:rsidRDefault="00A40CFF" w:rsidP="00A40CFF">
            <w:pPr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color w:val="000000"/>
                <w:sz w:val="30"/>
                <w:szCs w:val="30"/>
              </w:rPr>
              <w:t xml:space="preserve">33.47 </w:t>
            </w:r>
          </w:p>
        </w:tc>
      </w:tr>
      <w:tr w:rsidR="00A40CFF" w:rsidRPr="00FB788B" w14:paraId="1C590A6E" w14:textId="77777777" w:rsidTr="00646278">
        <w:trPr>
          <w:trHeight w:val="270"/>
        </w:trPr>
        <w:tc>
          <w:tcPr>
            <w:tcW w:w="106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2B2A18" w14:textId="77777777" w:rsidR="00A40CFF" w:rsidRPr="00FB788B" w:rsidRDefault="00A40CFF" w:rsidP="00A40CFF">
            <w:pPr>
              <w:widowControl/>
              <w:jc w:val="lef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2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FA7F5C" w14:textId="77777777" w:rsidR="00A40CFF" w:rsidRPr="00FB788B" w:rsidRDefault="00A40CFF" w:rsidP="00A40CFF">
            <w:pPr>
              <w:widowControl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FB788B">
              <w:rPr>
                <w:rFonts w:ascii="Times New Roman" w:eastAsia="仿宋_GB2312" w:hAnsi="Times New Roman" w:cs="Times New Roman"/>
                <w:sz w:val="30"/>
                <w:szCs w:val="30"/>
              </w:rPr>
              <w:t>园地</w:t>
            </w:r>
          </w:p>
        </w:tc>
        <w:tc>
          <w:tcPr>
            <w:tcW w:w="9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F4BF72" w14:textId="307017E4" w:rsidR="00A40CFF" w:rsidRPr="00FB788B" w:rsidRDefault="00A40CFF" w:rsidP="00A40CFF">
            <w:pPr>
              <w:widowControl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color w:val="000000"/>
                <w:sz w:val="30"/>
                <w:szCs w:val="30"/>
              </w:rPr>
              <w:t xml:space="preserve">0.1152 </w:t>
            </w:r>
          </w:p>
        </w:tc>
        <w:tc>
          <w:tcPr>
            <w:tcW w:w="7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135C8" w14:textId="6601299D" w:rsidR="00A40CFF" w:rsidRPr="00FB788B" w:rsidRDefault="00A40CFF" w:rsidP="00A40CFF">
            <w:pPr>
              <w:widowControl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color w:val="000000"/>
                <w:sz w:val="30"/>
                <w:szCs w:val="30"/>
              </w:rPr>
              <w:t xml:space="preserve">0.20 </w:t>
            </w:r>
          </w:p>
        </w:tc>
      </w:tr>
      <w:tr w:rsidR="00A40CFF" w:rsidRPr="00FB788B" w14:paraId="4D20A60D" w14:textId="77777777" w:rsidTr="00646278">
        <w:trPr>
          <w:trHeight w:val="270"/>
        </w:trPr>
        <w:tc>
          <w:tcPr>
            <w:tcW w:w="106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F1F076" w14:textId="77777777" w:rsidR="00A40CFF" w:rsidRPr="00FB788B" w:rsidRDefault="00A40CFF" w:rsidP="00A40CFF">
            <w:pPr>
              <w:widowControl/>
              <w:jc w:val="lef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2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A291D2" w14:textId="77777777" w:rsidR="00A40CFF" w:rsidRPr="00FB788B" w:rsidRDefault="00A40CFF" w:rsidP="00A40CFF">
            <w:pPr>
              <w:widowControl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FB788B">
              <w:rPr>
                <w:rFonts w:ascii="Times New Roman" w:eastAsia="仿宋_GB2312" w:hAnsi="Times New Roman" w:cs="Times New Roman"/>
                <w:sz w:val="30"/>
                <w:szCs w:val="30"/>
              </w:rPr>
              <w:t>林地</w:t>
            </w:r>
          </w:p>
        </w:tc>
        <w:tc>
          <w:tcPr>
            <w:tcW w:w="9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C0EC8B" w14:textId="6874414B" w:rsidR="00A40CFF" w:rsidRPr="00FB788B" w:rsidRDefault="00A40CFF" w:rsidP="00A40CFF">
            <w:pPr>
              <w:widowControl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color w:val="000000"/>
                <w:sz w:val="30"/>
                <w:szCs w:val="30"/>
              </w:rPr>
              <w:t xml:space="preserve">0.0000 </w:t>
            </w:r>
          </w:p>
        </w:tc>
        <w:tc>
          <w:tcPr>
            <w:tcW w:w="7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F86BC" w14:textId="5EDD0660" w:rsidR="00A40CFF" w:rsidRPr="00FB788B" w:rsidRDefault="00A40CFF" w:rsidP="00A40CFF">
            <w:pPr>
              <w:widowControl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color w:val="000000"/>
                <w:sz w:val="30"/>
                <w:szCs w:val="30"/>
              </w:rPr>
              <w:t xml:space="preserve">0.00 </w:t>
            </w:r>
          </w:p>
        </w:tc>
      </w:tr>
      <w:tr w:rsidR="00A40CFF" w:rsidRPr="00FB788B" w14:paraId="5EE3B4E3" w14:textId="77777777" w:rsidTr="00646278">
        <w:trPr>
          <w:trHeight w:val="270"/>
        </w:trPr>
        <w:tc>
          <w:tcPr>
            <w:tcW w:w="106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8F0CB2" w14:textId="77777777" w:rsidR="00A40CFF" w:rsidRPr="00FB788B" w:rsidRDefault="00A40CFF" w:rsidP="00A40CFF">
            <w:pPr>
              <w:widowControl/>
              <w:jc w:val="lef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2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E70FE9" w14:textId="77777777" w:rsidR="00A40CFF" w:rsidRPr="00FB788B" w:rsidRDefault="00A40CFF" w:rsidP="00A40CFF">
            <w:pPr>
              <w:widowControl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FB788B">
              <w:rPr>
                <w:rFonts w:ascii="Times New Roman" w:eastAsia="仿宋_GB2312" w:hAnsi="Times New Roman" w:cs="Times New Roman"/>
                <w:sz w:val="30"/>
                <w:szCs w:val="30"/>
              </w:rPr>
              <w:t>其他农用地</w:t>
            </w:r>
          </w:p>
        </w:tc>
        <w:tc>
          <w:tcPr>
            <w:tcW w:w="9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5A323E" w14:textId="23C70AD1" w:rsidR="00A40CFF" w:rsidRPr="00FB788B" w:rsidRDefault="00A40CFF" w:rsidP="00A40CFF">
            <w:pPr>
              <w:widowControl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color w:val="000000"/>
                <w:sz w:val="30"/>
                <w:szCs w:val="30"/>
              </w:rPr>
              <w:t xml:space="preserve">1.1495 </w:t>
            </w:r>
          </w:p>
        </w:tc>
        <w:tc>
          <w:tcPr>
            <w:tcW w:w="7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462AC6" w14:textId="0404FAA3" w:rsidR="00A40CFF" w:rsidRPr="00FB788B" w:rsidRDefault="00A40CFF" w:rsidP="00A40CFF">
            <w:pPr>
              <w:widowControl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color w:val="000000"/>
                <w:sz w:val="30"/>
                <w:szCs w:val="30"/>
              </w:rPr>
              <w:t xml:space="preserve">1.98 </w:t>
            </w:r>
          </w:p>
        </w:tc>
      </w:tr>
      <w:tr w:rsidR="00A40CFF" w:rsidRPr="00FB788B" w14:paraId="052CB5F7" w14:textId="77777777" w:rsidTr="00646278">
        <w:trPr>
          <w:trHeight w:val="270"/>
        </w:trPr>
        <w:tc>
          <w:tcPr>
            <w:tcW w:w="106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9F42D4" w14:textId="77777777" w:rsidR="00A40CFF" w:rsidRPr="00FB788B" w:rsidRDefault="00A40CFF" w:rsidP="00A40CFF">
            <w:pPr>
              <w:widowControl/>
              <w:jc w:val="lef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2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D39B1A" w14:textId="77777777" w:rsidR="00A40CFF" w:rsidRPr="00FB788B" w:rsidRDefault="00A40CFF" w:rsidP="00A40CFF">
            <w:pPr>
              <w:widowControl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FB788B">
              <w:rPr>
                <w:rFonts w:ascii="Times New Roman" w:eastAsia="仿宋_GB2312" w:hAnsi="Times New Roman" w:cs="Times New Roman"/>
                <w:sz w:val="30"/>
                <w:szCs w:val="30"/>
              </w:rPr>
              <w:t>小计</w:t>
            </w:r>
          </w:p>
        </w:tc>
        <w:tc>
          <w:tcPr>
            <w:tcW w:w="9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F2175A" w14:textId="51EA43FC" w:rsidR="00A40CFF" w:rsidRPr="00FB788B" w:rsidRDefault="00A40CFF" w:rsidP="00A40CFF">
            <w:pPr>
              <w:widowControl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color w:val="000000"/>
                <w:sz w:val="30"/>
                <w:szCs w:val="30"/>
              </w:rPr>
              <w:t xml:space="preserve">20.6728 </w:t>
            </w:r>
          </w:p>
        </w:tc>
        <w:tc>
          <w:tcPr>
            <w:tcW w:w="7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76A88C" w14:textId="4293DBBB" w:rsidR="00A40CFF" w:rsidRPr="00FB788B" w:rsidRDefault="00A40CFF" w:rsidP="00A40CFF">
            <w:pPr>
              <w:widowControl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color w:val="000000"/>
                <w:sz w:val="30"/>
                <w:szCs w:val="30"/>
              </w:rPr>
              <w:t xml:space="preserve">35.65 </w:t>
            </w:r>
          </w:p>
        </w:tc>
      </w:tr>
      <w:tr w:rsidR="00A40CFF" w:rsidRPr="00FB788B" w14:paraId="581F7BF6" w14:textId="77777777" w:rsidTr="00646278">
        <w:trPr>
          <w:trHeight w:val="270"/>
        </w:trPr>
        <w:tc>
          <w:tcPr>
            <w:tcW w:w="106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4D7390" w14:textId="77777777" w:rsidR="00A40CFF" w:rsidRPr="00FB788B" w:rsidRDefault="00A40CFF" w:rsidP="00A40CFF">
            <w:pPr>
              <w:widowControl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FB788B">
              <w:rPr>
                <w:rFonts w:ascii="Times New Roman" w:eastAsia="仿宋_GB2312" w:hAnsi="Times New Roman" w:cs="Times New Roman"/>
                <w:sz w:val="30"/>
                <w:szCs w:val="30"/>
              </w:rPr>
              <w:t>建设用地</w:t>
            </w:r>
          </w:p>
        </w:tc>
        <w:tc>
          <w:tcPr>
            <w:tcW w:w="2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5722F1" w14:textId="77777777" w:rsidR="00A40CFF" w:rsidRPr="00FB788B" w:rsidRDefault="00A40CFF" w:rsidP="00A40CFF">
            <w:pPr>
              <w:widowControl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FB788B">
              <w:rPr>
                <w:rFonts w:ascii="Times New Roman" w:eastAsia="仿宋_GB2312" w:hAnsi="Times New Roman" w:cs="Times New Roman"/>
                <w:sz w:val="30"/>
                <w:szCs w:val="30"/>
              </w:rPr>
              <w:t>城乡建设用地</w:t>
            </w:r>
          </w:p>
        </w:tc>
        <w:tc>
          <w:tcPr>
            <w:tcW w:w="9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E46A45" w14:textId="63D760AA" w:rsidR="00A40CFF" w:rsidRPr="00FB788B" w:rsidRDefault="00A40CFF" w:rsidP="00A40CFF">
            <w:pPr>
              <w:widowControl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color w:val="000000"/>
                <w:sz w:val="30"/>
                <w:szCs w:val="30"/>
              </w:rPr>
              <w:t xml:space="preserve">34.8982 </w:t>
            </w:r>
          </w:p>
        </w:tc>
        <w:tc>
          <w:tcPr>
            <w:tcW w:w="7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CD9024" w14:textId="2E50C6C6" w:rsidR="00A40CFF" w:rsidRPr="00FB788B" w:rsidRDefault="00A40CFF" w:rsidP="00A40CFF">
            <w:pPr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color w:val="000000"/>
                <w:sz w:val="30"/>
                <w:szCs w:val="30"/>
              </w:rPr>
              <w:t xml:space="preserve">60.18 </w:t>
            </w:r>
          </w:p>
        </w:tc>
      </w:tr>
      <w:tr w:rsidR="00A40CFF" w:rsidRPr="00FB788B" w14:paraId="6131B93B" w14:textId="77777777" w:rsidTr="00646278">
        <w:trPr>
          <w:trHeight w:val="270"/>
        </w:trPr>
        <w:tc>
          <w:tcPr>
            <w:tcW w:w="106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E35FC3" w14:textId="77777777" w:rsidR="00A40CFF" w:rsidRPr="00FB788B" w:rsidRDefault="00A40CFF" w:rsidP="00A40CFF">
            <w:pPr>
              <w:widowControl/>
              <w:jc w:val="lef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2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DD9C0D" w14:textId="77777777" w:rsidR="00A40CFF" w:rsidRPr="00FB788B" w:rsidRDefault="00A40CFF" w:rsidP="00A40CFF">
            <w:pPr>
              <w:widowControl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FB788B">
              <w:rPr>
                <w:rFonts w:ascii="Times New Roman" w:eastAsia="仿宋_GB2312" w:hAnsi="Times New Roman" w:cs="Times New Roman"/>
                <w:sz w:val="30"/>
                <w:szCs w:val="30"/>
              </w:rPr>
              <w:t>交通水利建设用地</w:t>
            </w:r>
          </w:p>
        </w:tc>
        <w:tc>
          <w:tcPr>
            <w:tcW w:w="9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B85AE4" w14:textId="7F9B84C6" w:rsidR="00A40CFF" w:rsidRPr="00FB788B" w:rsidRDefault="00A40CFF" w:rsidP="00A40CFF">
            <w:pPr>
              <w:widowControl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color w:val="000000"/>
                <w:sz w:val="30"/>
                <w:szCs w:val="30"/>
              </w:rPr>
              <w:t xml:space="preserve">0.5921 </w:t>
            </w:r>
          </w:p>
        </w:tc>
        <w:tc>
          <w:tcPr>
            <w:tcW w:w="7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83B133" w14:textId="4CA90A19" w:rsidR="00A40CFF" w:rsidRPr="00FB788B" w:rsidRDefault="00A40CFF" w:rsidP="00A40CFF">
            <w:pPr>
              <w:widowControl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color w:val="000000"/>
                <w:sz w:val="30"/>
                <w:szCs w:val="30"/>
              </w:rPr>
              <w:t xml:space="preserve">1.02 </w:t>
            </w:r>
          </w:p>
        </w:tc>
      </w:tr>
      <w:tr w:rsidR="00A40CFF" w:rsidRPr="00FB788B" w14:paraId="110703AC" w14:textId="77777777" w:rsidTr="00646278">
        <w:trPr>
          <w:trHeight w:val="270"/>
        </w:trPr>
        <w:tc>
          <w:tcPr>
            <w:tcW w:w="106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9C061E" w14:textId="77777777" w:rsidR="00A40CFF" w:rsidRPr="00FB788B" w:rsidRDefault="00A40CFF" w:rsidP="00A40CFF">
            <w:pPr>
              <w:widowControl/>
              <w:jc w:val="lef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2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A38623" w14:textId="77777777" w:rsidR="00A40CFF" w:rsidRPr="00FB788B" w:rsidRDefault="00A40CFF" w:rsidP="00A40CFF">
            <w:pPr>
              <w:widowControl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FB788B">
              <w:rPr>
                <w:rFonts w:ascii="Times New Roman" w:eastAsia="仿宋_GB2312" w:hAnsi="Times New Roman" w:cs="Times New Roman"/>
                <w:sz w:val="30"/>
                <w:szCs w:val="30"/>
              </w:rPr>
              <w:t>其他建设用地</w:t>
            </w:r>
          </w:p>
        </w:tc>
        <w:tc>
          <w:tcPr>
            <w:tcW w:w="9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5DD35F" w14:textId="5ADC5627" w:rsidR="00A40CFF" w:rsidRPr="00FB788B" w:rsidRDefault="00A40CFF" w:rsidP="00A40CFF">
            <w:pPr>
              <w:widowControl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color w:val="000000"/>
                <w:sz w:val="30"/>
                <w:szCs w:val="30"/>
              </w:rPr>
              <w:t xml:space="preserve">0.2107 </w:t>
            </w:r>
          </w:p>
        </w:tc>
        <w:tc>
          <w:tcPr>
            <w:tcW w:w="7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829125" w14:textId="677303D9" w:rsidR="00A40CFF" w:rsidRPr="00FB788B" w:rsidRDefault="00A40CFF" w:rsidP="00A40CFF">
            <w:pPr>
              <w:widowControl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color w:val="000000"/>
                <w:sz w:val="30"/>
                <w:szCs w:val="30"/>
              </w:rPr>
              <w:t xml:space="preserve">0.36 </w:t>
            </w:r>
          </w:p>
        </w:tc>
      </w:tr>
      <w:tr w:rsidR="00A40CFF" w:rsidRPr="00FB788B" w14:paraId="6162AAC6" w14:textId="77777777" w:rsidTr="00646278">
        <w:trPr>
          <w:trHeight w:val="270"/>
        </w:trPr>
        <w:tc>
          <w:tcPr>
            <w:tcW w:w="106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249F0C" w14:textId="77777777" w:rsidR="00A40CFF" w:rsidRPr="00FB788B" w:rsidRDefault="00A40CFF" w:rsidP="00A40CFF">
            <w:pPr>
              <w:widowControl/>
              <w:jc w:val="lef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2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F666B9" w14:textId="77777777" w:rsidR="00A40CFF" w:rsidRPr="00FB788B" w:rsidRDefault="00A40CFF" w:rsidP="00A40CFF">
            <w:pPr>
              <w:widowControl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FB788B">
              <w:rPr>
                <w:rFonts w:ascii="Times New Roman" w:eastAsia="仿宋_GB2312" w:hAnsi="Times New Roman" w:cs="Times New Roman"/>
                <w:sz w:val="30"/>
                <w:szCs w:val="30"/>
              </w:rPr>
              <w:t>小计</w:t>
            </w:r>
          </w:p>
        </w:tc>
        <w:tc>
          <w:tcPr>
            <w:tcW w:w="9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CFBF78" w14:textId="19D18E5A" w:rsidR="00A40CFF" w:rsidRPr="00FB788B" w:rsidRDefault="00A40CFF" w:rsidP="00A40CFF">
            <w:pPr>
              <w:widowControl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color w:val="000000"/>
                <w:sz w:val="30"/>
                <w:szCs w:val="30"/>
              </w:rPr>
              <w:t xml:space="preserve">35.7010 </w:t>
            </w:r>
          </w:p>
        </w:tc>
        <w:tc>
          <w:tcPr>
            <w:tcW w:w="7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F12699" w14:textId="46909B13" w:rsidR="00A40CFF" w:rsidRPr="00FB788B" w:rsidRDefault="00A40CFF" w:rsidP="00A40CFF">
            <w:pPr>
              <w:widowControl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color w:val="000000"/>
                <w:sz w:val="30"/>
                <w:szCs w:val="30"/>
              </w:rPr>
              <w:t xml:space="preserve">61.56 </w:t>
            </w:r>
          </w:p>
        </w:tc>
      </w:tr>
      <w:tr w:rsidR="00A40CFF" w:rsidRPr="00FB788B" w14:paraId="009EF633" w14:textId="77777777" w:rsidTr="00646278">
        <w:trPr>
          <w:trHeight w:val="270"/>
        </w:trPr>
        <w:tc>
          <w:tcPr>
            <w:tcW w:w="106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3E5D0D" w14:textId="77777777" w:rsidR="00A40CFF" w:rsidRPr="00FB788B" w:rsidRDefault="00A40CFF" w:rsidP="00A40CFF">
            <w:pPr>
              <w:widowControl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FB788B">
              <w:rPr>
                <w:rFonts w:ascii="Times New Roman" w:eastAsia="仿宋_GB2312" w:hAnsi="Times New Roman" w:cs="Times New Roman"/>
                <w:sz w:val="30"/>
                <w:szCs w:val="30"/>
              </w:rPr>
              <w:t>未利用地</w:t>
            </w:r>
          </w:p>
        </w:tc>
        <w:tc>
          <w:tcPr>
            <w:tcW w:w="2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847D82" w14:textId="77777777" w:rsidR="00A40CFF" w:rsidRPr="00FB788B" w:rsidRDefault="00A40CFF" w:rsidP="00A40CFF">
            <w:pPr>
              <w:widowControl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FB788B">
              <w:rPr>
                <w:rFonts w:ascii="Times New Roman" w:eastAsia="仿宋_GB2312" w:hAnsi="Times New Roman" w:cs="Times New Roman"/>
                <w:sz w:val="30"/>
                <w:szCs w:val="30"/>
              </w:rPr>
              <w:t>自然保留地</w:t>
            </w:r>
          </w:p>
        </w:tc>
        <w:tc>
          <w:tcPr>
            <w:tcW w:w="9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CFD080" w14:textId="1F4BB257" w:rsidR="00A40CFF" w:rsidRPr="00FB788B" w:rsidRDefault="00A40CFF" w:rsidP="00A40CFF">
            <w:pPr>
              <w:widowControl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color w:val="000000"/>
                <w:sz w:val="30"/>
                <w:szCs w:val="30"/>
              </w:rPr>
              <w:t xml:space="preserve">0.5025 </w:t>
            </w:r>
          </w:p>
        </w:tc>
        <w:tc>
          <w:tcPr>
            <w:tcW w:w="7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7E841C" w14:textId="0C32F58F" w:rsidR="00A40CFF" w:rsidRPr="00FB788B" w:rsidRDefault="00A40CFF" w:rsidP="00A40CFF">
            <w:pPr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color w:val="000000"/>
                <w:sz w:val="30"/>
                <w:szCs w:val="30"/>
              </w:rPr>
              <w:t xml:space="preserve">0.87 </w:t>
            </w:r>
          </w:p>
        </w:tc>
      </w:tr>
      <w:tr w:rsidR="00A40CFF" w:rsidRPr="00FB788B" w14:paraId="43A2A233" w14:textId="77777777" w:rsidTr="00646278">
        <w:trPr>
          <w:trHeight w:val="270"/>
        </w:trPr>
        <w:tc>
          <w:tcPr>
            <w:tcW w:w="106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57B5B3" w14:textId="77777777" w:rsidR="00A40CFF" w:rsidRPr="00FB788B" w:rsidRDefault="00A40CFF" w:rsidP="00A40CFF">
            <w:pPr>
              <w:widowControl/>
              <w:jc w:val="lef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2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E2968D" w14:textId="77777777" w:rsidR="00A40CFF" w:rsidRPr="00FB788B" w:rsidRDefault="00A40CFF" w:rsidP="00A40CFF">
            <w:pPr>
              <w:widowControl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FB788B">
              <w:rPr>
                <w:rFonts w:ascii="Times New Roman" w:eastAsia="仿宋_GB2312" w:hAnsi="Times New Roman" w:cs="Times New Roman"/>
                <w:sz w:val="30"/>
                <w:szCs w:val="30"/>
              </w:rPr>
              <w:t>水域</w:t>
            </w:r>
          </w:p>
        </w:tc>
        <w:tc>
          <w:tcPr>
            <w:tcW w:w="9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B694A4" w14:textId="04440D2C" w:rsidR="00A40CFF" w:rsidRPr="00FB788B" w:rsidRDefault="00A40CFF" w:rsidP="00A40CFF">
            <w:pPr>
              <w:widowControl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color w:val="000000"/>
                <w:sz w:val="30"/>
                <w:szCs w:val="30"/>
              </w:rPr>
              <w:t xml:space="preserve">1.1135 </w:t>
            </w:r>
          </w:p>
        </w:tc>
        <w:tc>
          <w:tcPr>
            <w:tcW w:w="7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70FCE6" w14:textId="178C3D14" w:rsidR="00A40CFF" w:rsidRPr="00FB788B" w:rsidRDefault="00A40CFF" w:rsidP="00A40CFF">
            <w:pPr>
              <w:widowControl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color w:val="000000"/>
                <w:sz w:val="30"/>
                <w:szCs w:val="30"/>
              </w:rPr>
              <w:t xml:space="preserve">1.92 </w:t>
            </w:r>
          </w:p>
        </w:tc>
      </w:tr>
      <w:tr w:rsidR="00A40CFF" w:rsidRPr="00FB788B" w14:paraId="3E50CDAC" w14:textId="77777777" w:rsidTr="00646278">
        <w:trPr>
          <w:trHeight w:val="270"/>
        </w:trPr>
        <w:tc>
          <w:tcPr>
            <w:tcW w:w="106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356388" w14:textId="77777777" w:rsidR="00A40CFF" w:rsidRPr="00FB788B" w:rsidRDefault="00A40CFF" w:rsidP="00A40CFF">
            <w:pPr>
              <w:widowControl/>
              <w:jc w:val="lef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2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38438F" w14:textId="77777777" w:rsidR="00A40CFF" w:rsidRPr="00FB788B" w:rsidRDefault="00A40CFF" w:rsidP="00A40CFF">
            <w:pPr>
              <w:widowControl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FB788B">
              <w:rPr>
                <w:rFonts w:ascii="Times New Roman" w:eastAsia="仿宋_GB2312" w:hAnsi="Times New Roman" w:cs="Times New Roman"/>
                <w:sz w:val="30"/>
                <w:szCs w:val="30"/>
              </w:rPr>
              <w:t>小计</w:t>
            </w:r>
          </w:p>
        </w:tc>
        <w:tc>
          <w:tcPr>
            <w:tcW w:w="9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846EAE" w14:textId="4DE0D486" w:rsidR="00A40CFF" w:rsidRPr="00FB788B" w:rsidRDefault="00A40CFF" w:rsidP="00A40CFF">
            <w:pPr>
              <w:widowControl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color w:val="000000"/>
                <w:sz w:val="30"/>
                <w:szCs w:val="30"/>
              </w:rPr>
              <w:t xml:space="preserve">1.6160 </w:t>
            </w:r>
          </w:p>
        </w:tc>
        <w:tc>
          <w:tcPr>
            <w:tcW w:w="7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971016" w14:textId="25B53E2A" w:rsidR="00A40CFF" w:rsidRPr="00FB788B" w:rsidRDefault="00A40CFF" w:rsidP="00A40CFF">
            <w:pPr>
              <w:widowControl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color w:val="000000"/>
                <w:sz w:val="30"/>
                <w:szCs w:val="30"/>
              </w:rPr>
              <w:t xml:space="preserve">2.79 </w:t>
            </w:r>
          </w:p>
        </w:tc>
      </w:tr>
      <w:tr w:rsidR="00A40CFF" w:rsidRPr="00FB788B" w14:paraId="37C81015" w14:textId="77777777" w:rsidTr="00646278">
        <w:trPr>
          <w:trHeight w:val="270"/>
        </w:trPr>
        <w:tc>
          <w:tcPr>
            <w:tcW w:w="325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EF035F" w14:textId="77777777" w:rsidR="00A40CFF" w:rsidRPr="00FB788B" w:rsidRDefault="00A40CFF" w:rsidP="00A40CFF">
            <w:pPr>
              <w:widowControl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FB788B">
              <w:rPr>
                <w:rFonts w:ascii="Times New Roman" w:eastAsia="仿宋_GB2312" w:hAnsi="Times New Roman" w:cs="Times New Roman"/>
                <w:sz w:val="30"/>
                <w:szCs w:val="30"/>
              </w:rPr>
              <w:t>合计</w:t>
            </w:r>
          </w:p>
        </w:tc>
        <w:tc>
          <w:tcPr>
            <w:tcW w:w="9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61282E" w14:textId="54B95314" w:rsidR="00A40CFF" w:rsidRPr="00FB788B" w:rsidRDefault="00A40CFF" w:rsidP="00A40CFF">
            <w:pPr>
              <w:widowControl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color w:val="000000"/>
                <w:sz w:val="30"/>
                <w:szCs w:val="30"/>
              </w:rPr>
              <w:t xml:space="preserve">57.9898 </w:t>
            </w:r>
          </w:p>
        </w:tc>
        <w:tc>
          <w:tcPr>
            <w:tcW w:w="7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4F504B" w14:textId="0F2DD958" w:rsidR="00A40CFF" w:rsidRPr="00FB788B" w:rsidRDefault="00A40CFF" w:rsidP="00A40CFF">
            <w:pPr>
              <w:widowControl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color w:val="000000"/>
                <w:sz w:val="30"/>
                <w:szCs w:val="30"/>
              </w:rPr>
              <w:t xml:space="preserve">100.00 </w:t>
            </w:r>
          </w:p>
        </w:tc>
      </w:tr>
    </w:tbl>
    <w:p w14:paraId="111DD05F" w14:textId="77777777" w:rsidR="00FC5CE6" w:rsidRPr="00FB788B" w:rsidRDefault="00A7385A" w:rsidP="00A7385A">
      <w:pPr>
        <w:pStyle w:val="Default"/>
        <w:spacing w:line="360" w:lineRule="auto"/>
        <w:ind w:left="643"/>
        <w:jc w:val="both"/>
        <w:rPr>
          <w:rFonts w:eastAsia="仿宋_GB2312"/>
          <w:sz w:val="30"/>
          <w:szCs w:val="30"/>
        </w:rPr>
      </w:pPr>
      <w:r w:rsidRPr="00FB788B">
        <w:rPr>
          <w:rFonts w:eastAsia="仿宋_GB2312"/>
          <w:b/>
          <w:bCs/>
          <w:color w:val="auto"/>
          <w:sz w:val="32"/>
          <w:szCs w:val="30"/>
        </w:rPr>
        <w:t>3</w:t>
      </w:r>
      <w:r w:rsidRPr="00FB788B">
        <w:rPr>
          <w:rFonts w:eastAsia="仿宋_GB2312"/>
          <w:b/>
          <w:bCs/>
          <w:color w:val="auto"/>
          <w:sz w:val="32"/>
          <w:szCs w:val="30"/>
        </w:rPr>
        <w:t>、权属状况</w:t>
      </w:r>
    </w:p>
    <w:p w14:paraId="3FCF95B8" w14:textId="497B6464" w:rsidR="004B0804" w:rsidRPr="00FB788B" w:rsidRDefault="004B0804" w:rsidP="004B0804">
      <w:pPr>
        <w:pStyle w:val="a3"/>
        <w:spacing w:line="360" w:lineRule="auto"/>
        <w:ind w:firstLine="600"/>
        <w:rPr>
          <w:rFonts w:ascii="Times New Roman" w:eastAsia="仿宋_GB2312" w:hAnsi="Times New Roman" w:cs="Times New Roman"/>
          <w:sz w:val="30"/>
          <w:szCs w:val="30"/>
        </w:rPr>
      </w:pPr>
      <w:r w:rsidRPr="00FB788B">
        <w:rPr>
          <w:rFonts w:ascii="Times New Roman" w:eastAsia="仿宋_GB2312" w:hAnsi="Times New Roman" w:cs="Times New Roman"/>
          <w:sz w:val="30"/>
          <w:szCs w:val="30"/>
        </w:rPr>
        <w:t>本成片开发方案</w:t>
      </w:r>
      <w:r w:rsidR="00B878DE">
        <w:rPr>
          <w:rFonts w:ascii="Times New Roman" w:eastAsia="仿宋_GB2312" w:hAnsi="Times New Roman" w:cs="Times New Roman" w:hint="eastAsia"/>
          <w:sz w:val="30"/>
          <w:szCs w:val="30"/>
        </w:rPr>
        <w:t>片区</w:t>
      </w:r>
      <w:r w:rsidRPr="00FB788B">
        <w:rPr>
          <w:rFonts w:ascii="Times New Roman" w:eastAsia="仿宋_GB2312" w:hAnsi="Times New Roman" w:cs="Times New Roman"/>
          <w:sz w:val="30"/>
          <w:szCs w:val="30"/>
        </w:rPr>
        <w:t>涉及国有土地</w:t>
      </w:r>
      <w:r w:rsidR="00A40CFF">
        <w:rPr>
          <w:rFonts w:ascii="Times New Roman" w:eastAsia="仿宋_GB2312" w:hAnsi="Times New Roman" w:cs="Times New Roman"/>
          <w:sz w:val="30"/>
          <w:szCs w:val="30"/>
        </w:rPr>
        <w:t>21.2577</w:t>
      </w:r>
      <w:r w:rsidRPr="00FB788B">
        <w:rPr>
          <w:rFonts w:ascii="Times New Roman" w:eastAsia="仿宋_GB2312" w:hAnsi="Times New Roman" w:cs="Times New Roman"/>
          <w:sz w:val="30"/>
          <w:szCs w:val="30"/>
        </w:rPr>
        <w:t>公顷</w:t>
      </w:r>
      <w:r w:rsidR="006E3B7C" w:rsidRPr="00FB788B">
        <w:rPr>
          <w:rFonts w:ascii="Times New Roman" w:eastAsia="仿宋_GB2312" w:hAnsi="Times New Roman" w:cs="Times New Roman"/>
          <w:sz w:val="30"/>
          <w:szCs w:val="30"/>
        </w:rPr>
        <w:t>，</w:t>
      </w:r>
      <w:r w:rsidRPr="00FB788B">
        <w:rPr>
          <w:rFonts w:ascii="Times New Roman" w:eastAsia="仿宋_GB2312" w:hAnsi="Times New Roman" w:cs="Times New Roman"/>
          <w:sz w:val="30"/>
          <w:szCs w:val="30"/>
        </w:rPr>
        <w:t>占片区总面积比例</w:t>
      </w:r>
      <w:r w:rsidR="00A40CFF">
        <w:rPr>
          <w:rFonts w:ascii="Times New Roman" w:eastAsia="仿宋_GB2312" w:hAnsi="Times New Roman" w:cs="Times New Roman"/>
          <w:sz w:val="30"/>
          <w:szCs w:val="30"/>
        </w:rPr>
        <w:t>36.66</w:t>
      </w:r>
      <w:r w:rsidR="00DA2181" w:rsidRPr="00FB788B">
        <w:rPr>
          <w:rFonts w:ascii="Times New Roman" w:eastAsia="仿宋_GB2312" w:hAnsi="Times New Roman" w:cs="Times New Roman"/>
          <w:sz w:val="30"/>
          <w:szCs w:val="30"/>
        </w:rPr>
        <w:t>%</w:t>
      </w:r>
      <w:r w:rsidR="005E39A3">
        <w:rPr>
          <w:rFonts w:ascii="Times New Roman" w:eastAsia="仿宋_GB2312" w:hAnsi="Times New Roman" w:cs="Times New Roman"/>
          <w:sz w:val="30"/>
          <w:szCs w:val="30"/>
        </w:rPr>
        <w:t>，</w:t>
      </w:r>
      <w:r w:rsidRPr="00FB788B">
        <w:rPr>
          <w:rFonts w:ascii="Times New Roman" w:eastAsia="仿宋_GB2312" w:hAnsi="Times New Roman" w:cs="Times New Roman"/>
          <w:sz w:val="30"/>
          <w:szCs w:val="30"/>
        </w:rPr>
        <w:t>其中</w:t>
      </w:r>
      <w:r w:rsidR="00B878DE">
        <w:rPr>
          <w:rFonts w:ascii="Times New Roman" w:eastAsia="仿宋_GB2312" w:hAnsi="Times New Roman" w:cs="Times New Roman" w:hint="eastAsia"/>
          <w:sz w:val="30"/>
          <w:szCs w:val="30"/>
        </w:rPr>
        <w:t>片区</w:t>
      </w:r>
      <w:r w:rsidR="00B878DE" w:rsidRPr="00FB788B">
        <w:rPr>
          <w:rFonts w:ascii="Times New Roman" w:eastAsia="仿宋_GB2312" w:hAnsi="Times New Roman" w:cs="Times New Roman"/>
          <w:sz w:val="30"/>
          <w:szCs w:val="30"/>
        </w:rPr>
        <w:t>涉及</w:t>
      </w:r>
      <w:r w:rsidRPr="00FB788B">
        <w:rPr>
          <w:rFonts w:ascii="Times New Roman" w:eastAsia="仿宋_GB2312" w:hAnsi="Times New Roman" w:cs="Times New Roman"/>
          <w:sz w:val="30"/>
          <w:szCs w:val="30"/>
        </w:rPr>
        <w:t>已供应国有建设用地面积</w:t>
      </w:r>
      <w:r w:rsidR="00893AB1" w:rsidRPr="00893AB1">
        <w:rPr>
          <w:rFonts w:ascii="Times New Roman" w:eastAsia="仿宋_GB2312" w:hAnsi="Times New Roman" w:cs="Times New Roman"/>
          <w:sz w:val="30"/>
          <w:szCs w:val="30"/>
        </w:rPr>
        <w:t>1</w:t>
      </w:r>
      <w:r w:rsidR="00A40CFF">
        <w:rPr>
          <w:rFonts w:ascii="Times New Roman" w:eastAsia="仿宋_GB2312" w:hAnsi="Times New Roman" w:cs="Times New Roman"/>
          <w:sz w:val="30"/>
          <w:szCs w:val="30"/>
        </w:rPr>
        <w:t>6.8660</w:t>
      </w:r>
      <w:r w:rsidRPr="00FB788B">
        <w:rPr>
          <w:rFonts w:ascii="Times New Roman" w:eastAsia="仿宋_GB2312" w:hAnsi="Times New Roman" w:cs="Times New Roman"/>
          <w:sz w:val="30"/>
          <w:szCs w:val="30"/>
        </w:rPr>
        <w:t>公顷。</w:t>
      </w:r>
      <w:r w:rsidR="00B878DE">
        <w:rPr>
          <w:rFonts w:ascii="Times New Roman" w:eastAsia="仿宋_GB2312" w:hAnsi="Times New Roman" w:cs="Times New Roman" w:hint="eastAsia"/>
          <w:sz w:val="30"/>
          <w:szCs w:val="30"/>
        </w:rPr>
        <w:t>片区</w:t>
      </w:r>
      <w:r w:rsidR="00B878DE" w:rsidRPr="00FB788B">
        <w:rPr>
          <w:rFonts w:ascii="Times New Roman" w:eastAsia="仿宋_GB2312" w:hAnsi="Times New Roman" w:cs="Times New Roman"/>
          <w:sz w:val="30"/>
          <w:szCs w:val="30"/>
        </w:rPr>
        <w:t>涉及</w:t>
      </w:r>
      <w:r w:rsidRPr="00FB788B">
        <w:rPr>
          <w:rFonts w:ascii="Times New Roman" w:eastAsia="仿宋_GB2312" w:hAnsi="Times New Roman" w:cs="Times New Roman"/>
          <w:sz w:val="30"/>
          <w:szCs w:val="30"/>
        </w:rPr>
        <w:t>拟征收农村集体土地面积</w:t>
      </w:r>
      <w:r w:rsidR="00A40CFF">
        <w:rPr>
          <w:rFonts w:ascii="Times New Roman" w:eastAsia="仿宋_GB2312" w:hAnsi="Times New Roman" w:cs="Times New Roman"/>
          <w:sz w:val="30"/>
          <w:szCs w:val="30"/>
        </w:rPr>
        <w:t>36.7321</w:t>
      </w:r>
      <w:r w:rsidRPr="00FB788B">
        <w:rPr>
          <w:rFonts w:ascii="Times New Roman" w:eastAsia="仿宋_GB2312" w:hAnsi="Times New Roman" w:cs="Times New Roman"/>
          <w:sz w:val="30"/>
          <w:szCs w:val="30"/>
        </w:rPr>
        <w:t>公顷</w:t>
      </w:r>
      <w:r w:rsidR="006E3B7C" w:rsidRPr="00FB788B">
        <w:rPr>
          <w:rFonts w:ascii="Times New Roman" w:eastAsia="仿宋_GB2312" w:hAnsi="Times New Roman" w:cs="Times New Roman"/>
          <w:sz w:val="30"/>
          <w:szCs w:val="30"/>
        </w:rPr>
        <w:t>，</w:t>
      </w:r>
      <w:r w:rsidRPr="00FB788B">
        <w:rPr>
          <w:rFonts w:ascii="Times New Roman" w:eastAsia="仿宋_GB2312" w:hAnsi="Times New Roman" w:cs="Times New Roman"/>
          <w:sz w:val="30"/>
          <w:szCs w:val="30"/>
        </w:rPr>
        <w:t>占片区总面积</w:t>
      </w:r>
      <w:r w:rsidR="00A40CFF">
        <w:rPr>
          <w:rFonts w:ascii="Times New Roman" w:eastAsia="仿宋_GB2312" w:hAnsi="Times New Roman" w:cs="Times New Roman"/>
          <w:sz w:val="30"/>
          <w:szCs w:val="30"/>
        </w:rPr>
        <w:t>63.34</w:t>
      </w:r>
      <w:r w:rsidR="00DA2181" w:rsidRPr="00FB788B">
        <w:rPr>
          <w:rFonts w:ascii="Times New Roman" w:eastAsia="仿宋_GB2312" w:hAnsi="Times New Roman" w:cs="Times New Roman"/>
          <w:sz w:val="30"/>
          <w:szCs w:val="30"/>
        </w:rPr>
        <w:t>%</w:t>
      </w:r>
      <w:r w:rsidR="006E3B7C" w:rsidRPr="00FB788B">
        <w:rPr>
          <w:rFonts w:ascii="Times New Roman" w:eastAsia="仿宋_GB2312" w:hAnsi="Times New Roman" w:cs="Times New Roman"/>
          <w:sz w:val="30"/>
          <w:szCs w:val="30"/>
        </w:rPr>
        <w:t>，</w:t>
      </w:r>
      <w:r w:rsidR="00295A57" w:rsidRPr="00FB788B">
        <w:rPr>
          <w:rFonts w:ascii="Times New Roman" w:eastAsia="仿宋_GB2312" w:hAnsi="Times New Roman" w:cs="Times New Roman"/>
          <w:sz w:val="30"/>
          <w:szCs w:val="30"/>
        </w:rPr>
        <w:t>主要涉及北仑区</w:t>
      </w:r>
      <w:r w:rsidR="00A40CFF">
        <w:rPr>
          <w:rFonts w:ascii="Times New Roman" w:eastAsia="仿宋_GB2312" w:hAnsi="Times New Roman" w:cs="Times New Roman" w:hint="eastAsia"/>
          <w:sz w:val="30"/>
          <w:szCs w:val="30"/>
        </w:rPr>
        <w:t>霞浦街道礁</w:t>
      </w:r>
      <w:r w:rsidR="00A40CFF">
        <w:rPr>
          <w:rFonts w:ascii="微软雅黑" w:eastAsia="微软雅黑" w:hAnsi="微软雅黑" w:cs="微软雅黑" w:hint="eastAsia"/>
          <w:sz w:val="30"/>
          <w:szCs w:val="30"/>
        </w:rPr>
        <w:t>碶村</w:t>
      </w:r>
      <w:r w:rsidR="00193CBF">
        <w:rPr>
          <w:rFonts w:ascii="Times New Roman" w:eastAsia="仿宋_GB2312" w:hAnsi="Times New Roman" w:cs="Times New Roman" w:hint="eastAsia"/>
          <w:sz w:val="30"/>
          <w:szCs w:val="30"/>
        </w:rPr>
        <w:t>、霞浦街道</w:t>
      </w:r>
      <w:r w:rsidR="00A40CFF">
        <w:rPr>
          <w:rFonts w:ascii="Times New Roman" w:eastAsia="仿宋_GB2312" w:hAnsi="Times New Roman" w:cs="Times New Roman" w:hint="eastAsia"/>
          <w:sz w:val="30"/>
          <w:szCs w:val="30"/>
        </w:rPr>
        <w:t>董王村</w:t>
      </w:r>
      <w:r w:rsidR="00193CBF">
        <w:rPr>
          <w:rFonts w:ascii="Times New Roman" w:eastAsia="仿宋_GB2312" w:hAnsi="Times New Roman" w:cs="Times New Roman" w:hint="eastAsia"/>
          <w:sz w:val="30"/>
          <w:szCs w:val="30"/>
        </w:rPr>
        <w:t>、霞浦街道镇东村</w:t>
      </w:r>
      <w:r w:rsidR="00893AB1">
        <w:rPr>
          <w:rFonts w:ascii="Times New Roman" w:eastAsia="仿宋_GB2312" w:hAnsi="Times New Roman" w:cs="Times New Roman" w:hint="eastAsia"/>
          <w:sz w:val="30"/>
          <w:szCs w:val="30"/>
        </w:rPr>
        <w:t>、</w:t>
      </w:r>
      <w:r w:rsidR="00193CBF">
        <w:rPr>
          <w:rFonts w:ascii="Times New Roman" w:eastAsia="仿宋_GB2312" w:hAnsi="Times New Roman" w:cs="Times New Roman" w:hint="eastAsia"/>
          <w:sz w:val="30"/>
          <w:szCs w:val="30"/>
        </w:rPr>
        <w:t>柴桥街道</w:t>
      </w:r>
      <w:r w:rsidR="00A40CFF">
        <w:rPr>
          <w:rFonts w:ascii="Times New Roman" w:eastAsia="仿宋_GB2312" w:hAnsi="Times New Roman" w:cs="Times New Roman" w:hint="eastAsia"/>
          <w:sz w:val="30"/>
          <w:szCs w:val="30"/>
        </w:rPr>
        <w:t>东山门村</w:t>
      </w:r>
      <w:r w:rsidR="00A13510">
        <w:rPr>
          <w:rFonts w:ascii="Times New Roman" w:eastAsia="仿宋_GB2312" w:hAnsi="Times New Roman" w:cs="Times New Roman" w:hint="eastAsia"/>
          <w:sz w:val="30"/>
          <w:szCs w:val="30"/>
        </w:rPr>
        <w:t>和柴桥街道同盟村</w:t>
      </w:r>
      <w:r w:rsidR="006E3B7C" w:rsidRPr="00FB788B">
        <w:rPr>
          <w:rFonts w:ascii="Times New Roman" w:eastAsia="仿宋_GB2312" w:hAnsi="Times New Roman" w:cs="Times New Roman" w:hint="eastAsia"/>
          <w:sz w:val="30"/>
          <w:szCs w:val="30"/>
        </w:rPr>
        <w:t>，</w:t>
      </w:r>
      <w:r w:rsidRPr="00FB788B">
        <w:rPr>
          <w:rFonts w:ascii="Times New Roman" w:eastAsia="仿宋_GB2312" w:hAnsi="Times New Roman" w:cs="Times New Roman"/>
          <w:sz w:val="30"/>
          <w:szCs w:val="30"/>
        </w:rPr>
        <w:t>该方案各片区土地权属清晰</w:t>
      </w:r>
      <w:r w:rsidR="006E3B7C" w:rsidRPr="00FB788B">
        <w:rPr>
          <w:rFonts w:ascii="Times New Roman" w:eastAsia="仿宋_GB2312" w:hAnsi="Times New Roman" w:cs="Times New Roman"/>
          <w:sz w:val="30"/>
          <w:szCs w:val="30"/>
        </w:rPr>
        <w:t>，</w:t>
      </w:r>
      <w:r w:rsidRPr="00FB788B">
        <w:rPr>
          <w:rFonts w:ascii="Times New Roman" w:eastAsia="仿宋_GB2312" w:hAnsi="Times New Roman" w:cs="Times New Roman"/>
          <w:sz w:val="30"/>
          <w:szCs w:val="30"/>
        </w:rPr>
        <w:t>界址清楚</w:t>
      </w:r>
      <w:r w:rsidR="006E3B7C" w:rsidRPr="00FB788B">
        <w:rPr>
          <w:rFonts w:ascii="Times New Roman" w:eastAsia="仿宋_GB2312" w:hAnsi="Times New Roman" w:cs="Times New Roman"/>
          <w:sz w:val="30"/>
          <w:szCs w:val="30"/>
        </w:rPr>
        <w:t>，</w:t>
      </w:r>
      <w:r w:rsidRPr="00FB788B">
        <w:rPr>
          <w:rFonts w:ascii="Times New Roman" w:eastAsia="仿宋_GB2312" w:hAnsi="Times New Roman" w:cs="Times New Roman"/>
          <w:sz w:val="30"/>
          <w:szCs w:val="30"/>
        </w:rPr>
        <w:t>无争议。</w:t>
      </w:r>
    </w:p>
    <w:p w14:paraId="19AF7915" w14:textId="77777777" w:rsidR="00A7385A" w:rsidRPr="00FB788B" w:rsidRDefault="00A7385A" w:rsidP="00A7385A">
      <w:pPr>
        <w:pStyle w:val="a3"/>
        <w:spacing w:line="360" w:lineRule="auto"/>
        <w:ind w:firstLine="600"/>
        <w:jc w:val="center"/>
        <w:rPr>
          <w:rFonts w:ascii="Times New Roman" w:eastAsia="仿宋_GB2312" w:hAnsi="Times New Roman" w:cs="Times New Roman"/>
          <w:sz w:val="30"/>
          <w:szCs w:val="30"/>
        </w:rPr>
      </w:pPr>
      <w:r w:rsidRPr="00FB788B">
        <w:rPr>
          <w:rFonts w:ascii="Times New Roman" w:eastAsia="仿宋_GB2312" w:hAnsi="Times New Roman" w:cs="Times New Roman"/>
          <w:sz w:val="30"/>
          <w:szCs w:val="30"/>
        </w:rPr>
        <w:t>表</w:t>
      </w:r>
      <w:r w:rsidR="004501B5" w:rsidRPr="00FB788B">
        <w:rPr>
          <w:rFonts w:ascii="Times New Roman" w:eastAsia="仿宋_GB2312" w:hAnsi="Times New Roman" w:cs="Times New Roman"/>
          <w:sz w:val="30"/>
          <w:szCs w:val="30"/>
        </w:rPr>
        <w:t>3</w:t>
      </w:r>
      <w:r w:rsidRPr="00FB788B">
        <w:rPr>
          <w:rFonts w:ascii="Times New Roman" w:eastAsia="仿宋_GB2312" w:hAnsi="Times New Roman" w:cs="Times New Roman"/>
          <w:sz w:val="30"/>
          <w:szCs w:val="30"/>
        </w:rPr>
        <w:t>：成片开发范围内土地权属统计表</w:t>
      </w:r>
    </w:p>
    <w:p w14:paraId="7BC4C7CF" w14:textId="77777777" w:rsidR="00A7385A" w:rsidRPr="00FB788B" w:rsidRDefault="00A7385A" w:rsidP="00A7385A">
      <w:pPr>
        <w:pStyle w:val="a3"/>
        <w:spacing w:line="360" w:lineRule="auto"/>
        <w:ind w:firstLine="600"/>
        <w:jc w:val="right"/>
        <w:rPr>
          <w:rFonts w:ascii="Times New Roman" w:eastAsia="仿宋_GB2312" w:hAnsi="Times New Roman" w:cs="Times New Roman"/>
          <w:sz w:val="30"/>
          <w:szCs w:val="30"/>
        </w:rPr>
      </w:pPr>
      <w:r w:rsidRPr="00FB788B">
        <w:rPr>
          <w:rFonts w:ascii="Times New Roman" w:eastAsia="仿宋_GB2312" w:hAnsi="Times New Roman" w:cs="Times New Roman"/>
          <w:sz w:val="30"/>
          <w:szCs w:val="30"/>
        </w:rPr>
        <w:t>单位：公顷、</w:t>
      </w:r>
      <w:r w:rsidRPr="00FB788B">
        <w:rPr>
          <w:rFonts w:ascii="Times New Roman" w:eastAsia="仿宋_GB2312" w:hAnsi="Times New Roman" w:cs="Times New Roman"/>
          <w:sz w:val="30"/>
          <w:szCs w:val="30"/>
        </w:rPr>
        <w:t>%</w:t>
      </w:r>
    </w:p>
    <w:tbl>
      <w:tblPr>
        <w:tblStyle w:val="ae"/>
        <w:tblW w:w="5138" w:type="pct"/>
        <w:tblLook w:val="04A0" w:firstRow="1" w:lastRow="0" w:firstColumn="1" w:lastColumn="0" w:noHBand="0" w:noVBand="1"/>
      </w:tblPr>
      <w:tblGrid>
        <w:gridCol w:w="3077"/>
        <w:gridCol w:w="2841"/>
        <w:gridCol w:w="2839"/>
      </w:tblGrid>
      <w:tr w:rsidR="00A7385A" w:rsidRPr="00FB788B" w14:paraId="639398AD" w14:textId="77777777" w:rsidTr="00AC6E0D">
        <w:trPr>
          <w:tblHeader/>
        </w:trPr>
        <w:tc>
          <w:tcPr>
            <w:tcW w:w="1757" w:type="pct"/>
            <w:vAlign w:val="center"/>
          </w:tcPr>
          <w:p w14:paraId="47323E58" w14:textId="77777777" w:rsidR="00A7385A" w:rsidRPr="00FB788B" w:rsidRDefault="00A7385A" w:rsidP="00A7385A">
            <w:pPr>
              <w:pStyle w:val="a3"/>
              <w:spacing w:line="360" w:lineRule="auto"/>
              <w:ind w:firstLineChars="0" w:firstLine="0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FB788B">
              <w:rPr>
                <w:rFonts w:ascii="Times New Roman" w:eastAsia="仿宋_GB2312" w:hAnsi="Times New Roman" w:cs="Times New Roman"/>
                <w:sz w:val="30"/>
                <w:szCs w:val="30"/>
              </w:rPr>
              <w:lastRenderedPageBreak/>
              <w:t>分类</w:t>
            </w:r>
          </w:p>
        </w:tc>
        <w:tc>
          <w:tcPr>
            <w:tcW w:w="1622" w:type="pct"/>
            <w:vAlign w:val="center"/>
          </w:tcPr>
          <w:p w14:paraId="6D8E9068" w14:textId="77777777" w:rsidR="00A7385A" w:rsidRPr="00FB788B" w:rsidRDefault="00A7385A" w:rsidP="00A7385A">
            <w:pPr>
              <w:pStyle w:val="a3"/>
              <w:spacing w:line="360" w:lineRule="auto"/>
              <w:ind w:firstLineChars="0" w:firstLine="0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FB788B">
              <w:rPr>
                <w:rFonts w:ascii="Times New Roman" w:eastAsia="仿宋_GB2312" w:hAnsi="Times New Roman" w:cs="Times New Roman"/>
                <w:sz w:val="30"/>
                <w:szCs w:val="30"/>
              </w:rPr>
              <w:t>面积</w:t>
            </w:r>
          </w:p>
        </w:tc>
        <w:tc>
          <w:tcPr>
            <w:tcW w:w="1621" w:type="pct"/>
            <w:vAlign w:val="center"/>
          </w:tcPr>
          <w:p w14:paraId="1146C8D7" w14:textId="77777777" w:rsidR="00A7385A" w:rsidRPr="00FB788B" w:rsidRDefault="00A7385A" w:rsidP="00A7385A">
            <w:pPr>
              <w:pStyle w:val="a3"/>
              <w:spacing w:line="360" w:lineRule="auto"/>
              <w:ind w:firstLineChars="0" w:firstLine="0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FB788B">
              <w:rPr>
                <w:rFonts w:ascii="Times New Roman" w:eastAsia="仿宋_GB2312" w:hAnsi="Times New Roman" w:cs="Times New Roman"/>
                <w:sz w:val="30"/>
                <w:szCs w:val="30"/>
              </w:rPr>
              <w:t>占比</w:t>
            </w:r>
          </w:p>
        </w:tc>
      </w:tr>
      <w:tr w:rsidR="00A40CFF" w:rsidRPr="00FB788B" w14:paraId="4409F36F" w14:textId="77777777" w:rsidTr="00C75225">
        <w:tc>
          <w:tcPr>
            <w:tcW w:w="1757" w:type="pct"/>
            <w:vAlign w:val="center"/>
          </w:tcPr>
          <w:p w14:paraId="30550402" w14:textId="77777777" w:rsidR="00A40CFF" w:rsidRPr="00FB788B" w:rsidRDefault="00A40CFF" w:rsidP="00A40CFF">
            <w:pPr>
              <w:pStyle w:val="a3"/>
              <w:spacing w:line="360" w:lineRule="auto"/>
              <w:ind w:firstLineChars="0" w:firstLine="0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FB788B">
              <w:rPr>
                <w:rFonts w:ascii="Times New Roman" w:eastAsia="仿宋_GB2312" w:hAnsi="Times New Roman" w:cs="Times New Roman"/>
                <w:sz w:val="30"/>
                <w:szCs w:val="30"/>
              </w:rPr>
              <w:t>国有建设</w:t>
            </w:r>
          </w:p>
        </w:tc>
        <w:tc>
          <w:tcPr>
            <w:tcW w:w="1622" w:type="pct"/>
            <w:vAlign w:val="center"/>
          </w:tcPr>
          <w:p w14:paraId="48878E6D" w14:textId="714B9CD3" w:rsidR="00A40CFF" w:rsidRPr="00FB788B" w:rsidRDefault="00A40CFF" w:rsidP="00A40CFF">
            <w:pPr>
              <w:widowControl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A40CFF"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 xml:space="preserve">21.2577 </w:t>
            </w:r>
          </w:p>
        </w:tc>
        <w:tc>
          <w:tcPr>
            <w:tcW w:w="1621" w:type="pct"/>
            <w:vAlign w:val="center"/>
          </w:tcPr>
          <w:p w14:paraId="136FD34D" w14:textId="42413DD3" w:rsidR="00A40CFF" w:rsidRPr="00FB788B" w:rsidRDefault="00A40CFF" w:rsidP="00A40CFF">
            <w:pPr>
              <w:widowControl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A40CFF"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 xml:space="preserve">36.66 </w:t>
            </w:r>
          </w:p>
        </w:tc>
      </w:tr>
      <w:tr w:rsidR="00A40CFF" w:rsidRPr="00FB788B" w14:paraId="64DA5762" w14:textId="77777777" w:rsidTr="00C75225">
        <w:tc>
          <w:tcPr>
            <w:tcW w:w="1757" w:type="pct"/>
            <w:vAlign w:val="center"/>
          </w:tcPr>
          <w:p w14:paraId="4CCCC795" w14:textId="77777777" w:rsidR="00A40CFF" w:rsidRPr="00FB788B" w:rsidRDefault="00A40CFF" w:rsidP="00A40CFF">
            <w:pPr>
              <w:pStyle w:val="a3"/>
              <w:spacing w:line="360" w:lineRule="auto"/>
              <w:ind w:firstLineChars="0" w:firstLine="0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FB788B">
              <w:rPr>
                <w:rFonts w:ascii="Times New Roman" w:eastAsia="仿宋_GB2312" w:hAnsi="Times New Roman" w:cs="Times New Roman"/>
                <w:sz w:val="30"/>
                <w:szCs w:val="30"/>
              </w:rPr>
              <w:t>其中：已供应国有建设用地</w:t>
            </w:r>
          </w:p>
        </w:tc>
        <w:tc>
          <w:tcPr>
            <w:tcW w:w="1622" w:type="pct"/>
            <w:vAlign w:val="center"/>
          </w:tcPr>
          <w:p w14:paraId="67118C4C" w14:textId="445F4735" w:rsidR="00A40CFF" w:rsidRPr="00FB788B" w:rsidRDefault="00A40CFF" w:rsidP="00A40CFF">
            <w:pPr>
              <w:widowControl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A40CFF"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 xml:space="preserve">16.8660 </w:t>
            </w:r>
          </w:p>
        </w:tc>
        <w:tc>
          <w:tcPr>
            <w:tcW w:w="1621" w:type="pct"/>
            <w:vAlign w:val="center"/>
          </w:tcPr>
          <w:p w14:paraId="27403267" w14:textId="065EAF61" w:rsidR="00A40CFF" w:rsidRPr="00FB788B" w:rsidRDefault="00A40CFF" w:rsidP="00A40CFF">
            <w:pPr>
              <w:widowControl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A40CFF"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 xml:space="preserve">29.08 </w:t>
            </w:r>
          </w:p>
        </w:tc>
      </w:tr>
      <w:tr w:rsidR="00A40CFF" w:rsidRPr="00FB788B" w14:paraId="72930050" w14:textId="77777777" w:rsidTr="00C75225">
        <w:tc>
          <w:tcPr>
            <w:tcW w:w="1757" w:type="pct"/>
            <w:vAlign w:val="center"/>
          </w:tcPr>
          <w:p w14:paraId="27572CC2" w14:textId="77777777" w:rsidR="00A40CFF" w:rsidRPr="00FB788B" w:rsidRDefault="00A40CFF" w:rsidP="00A40CFF">
            <w:pPr>
              <w:pStyle w:val="a3"/>
              <w:spacing w:line="360" w:lineRule="auto"/>
              <w:ind w:firstLineChars="0" w:firstLine="0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FB788B">
              <w:rPr>
                <w:rFonts w:ascii="Times New Roman" w:eastAsia="仿宋_GB2312" w:hAnsi="Times New Roman" w:cs="Times New Roman"/>
                <w:sz w:val="30"/>
                <w:szCs w:val="30"/>
              </w:rPr>
              <w:t>拟征收农村集体土地</w:t>
            </w:r>
          </w:p>
        </w:tc>
        <w:tc>
          <w:tcPr>
            <w:tcW w:w="1622" w:type="pct"/>
            <w:vAlign w:val="center"/>
          </w:tcPr>
          <w:p w14:paraId="565CE65E" w14:textId="7648FF1E" w:rsidR="00A40CFF" w:rsidRPr="00FB788B" w:rsidRDefault="00A40CFF" w:rsidP="00A40CFF">
            <w:pPr>
              <w:widowControl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A40CFF"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 xml:space="preserve">36.7321 </w:t>
            </w:r>
          </w:p>
        </w:tc>
        <w:tc>
          <w:tcPr>
            <w:tcW w:w="1621" w:type="pct"/>
            <w:vAlign w:val="center"/>
          </w:tcPr>
          <w:p w14:paraId="44FE8076" w14:textId="0B832C18" w:rsidR="00A40CFF" w:rsidRPr="00FB788B" w:rsidRDefault="00A40CFF" w:rsidP="00A40CFF">
            <w:pPr>
              <w:widowControl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A40CFF"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 xml:space="preserve">63.34 </w:t>
            </w:r>
          </w:p>
        </w:tc>
      </w:tr>
      <w:tr w:rsidR="00893AB1" w:rsidRPr="00FB788B" w14:paraId="322DD7EC" w14:textId="77777777" w:rsidTr="007E72A4">
        <w:trPr>
          <w:trHeight w:val="345"/>
        </w:trPr>
        <w:tc>
          <w:tcPr>
            <w:tcW w:w="1757" w:type="pct"/>
            <w:vAlign w:val="center"/>
          </w:tcPr>
          <w:p w14:paraId="0C7FE7EA" w14:textId="77777777" w:rsidR="00893AB1" w:rsidRPr="00FB788B" w:rsidRDefault="00893AB1" w:rsidP="00893AB1">
            <w:pPr>
              <w:pStyle w:val="a3"/>
              <w:spacing w:line="360" w:lineRule="auto"/>
              <w:ind w:firstLineChars="0" w:firstLine="0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FB788B">
              <w:rPr>
                <w:rFonts w:ascii="Times New Roman" w:eastAsia="仿宋_GB2312" w:hAnsi="Times New Roman" w:cs="Times New Roman"/>
                <w:sz w:val="30"/>
                <w:szCs w:val="30"/>
              </w:rPr>
              <w:t>合计</w:t>
            </w:r>
          </w:p>
        </w:tc>
        <w:tc>
          <w:tcPr>
            <w:tcW w:w="1622" w:type="pct"/>
            <w:vAlign w:val="center"/>
          </w:tcPr>
          <w:p w14:paraId="21F0B063" w14:textId="3EB6BD97" w:rsidR="00893AB1" w:rsidRPr="00FB788B" w:rsidRDefault="00A40CFF" w:rsidP="00893AB1">
            <w:pPr>
              <w:widowControl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57.9898</w:t>
            </w:r>
            <w:r w:rsidR="00893AB1" w:rsidRPr="00893AB1"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 xml:space="preserve"> </w:t>
            </w:r>
          </w:p>
        </w:tc>
        <w:tc>
          <w:tcPr>
            <w:tcW w:w="1621" w:type="pct"/>
            <w:vAlign w:val="center"/>
          </w:tcPr>
          <w:p w14:paraId="29AB782B" w14:textId="16CB3FC7" w:rsidR="00893AB1" w:rsidRPr="00FB788B" w:rsidRDefault="00893AB1" w:rsidP="00893AB1">
            <w:pPr>
              <w:widowControl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893AB1"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 xml:space="preserve">100.00 </w:t>
            </w:r>
          </w:p>
        </w:tc>
      </w:tr>
    </w:tbl>
    <w:p w14:paraId="60AC34E5" w14:textId="1C541A0A" w:rsidR="000250BC" w:rsidRPr="00FB788B" w:rsidRDefault="0095310F" w:rsidP="0095310F">
      <w:pPr>
        <w:pStyle w:val="Default"/>
        <w:spacing w:line="360" w:lineRule="auto"/>
        <w:ind w:left="643"/>
        <w:jc w:val="both"/>
        <w:rPr>
          <w:rFonts w:eastAsia="仿宋_GB2312"/>
          <w:b/>
          <w:bCs/>
          <w:color w:val="auto"/>
          <w:sz w:val="32"/>
          <w:szCs w:val="30"/>
        </w:rPr>
      </w:pPr>
      <w:r w:rsidRPr="00FB788B">
        <w:rPr>
          <w:rFonts w:eastAsia="仿宋_GB2312" w:hint="eastAsia"/>
          <w:b/>
          <w:bCs/>
          <w:color w:val="auto"/>
          <w:sz w:val="32"/>
          <w:szCs w:val="30"/>
        </w:rPr>
        <w:t>4</w:t>
      </w:r>
      <w:r w:rsidRPr="00FB788B">
        <w:rPr>
          <w:rFonts w:eastAsia="仿宋_GB2312" w:hint="eastAsia"/>
          <w:b/>
          <w:bCs/>
          <w:color w:val="auto"/>
          <w:sz w:val="32"/>
          <w:szCs w:val="30"/>
        </w:rPr>
        <w:t>、</w:t>
      </w:r>
      <w:r w:rsidR="000250BC" w:rsidRPr="00FB788B">
        <w:rPr>
          <w:rFonts w:eastAsia="仿宋_GB2312" w:hint="eastAsia"/>
          <w:b/>
          <w:bCs/>
          <w:color w:val="auto"/>
          <w:sz w:val="32"/>
          <w:szCs w:val="30"/>
        </w:rPr>
        <w:t>公益性用地比例</w:t>
      </w:r>
    </w:p>
    <w:p w14:paraId="46299C92" w14:textId="1DC7369C" w:rsidR="0095310F" w:rsidRPr="00FB788B" w:rsidRDefault="002B1025" w:rsidP="005E39A3">
      <w:pPr>
        <w:pStyle w:val="Default"/>
        <w:spacing w:line="360" w:lineRule="auto"/>
        <w:ind w:firstLineChars="200" w:firstLine="600"/>
        <w:jc w:val="both"/>
        <w:rPr>
          <w:rFonts w:eastAsia="仿宋_GB2312"/>
          <w:color w:val="auto"/>
          <w:kern w:val="2"/>
          <w:sz w:val="30"/>
          <w:szCs w:val="30"/>
        </w:rPr>
      </w:pPr>
      <w:r w:rsidRPr="00FB788B">
        <w:rPr>
          <w:rFonts w:eastAsia="仿宋_GB2312"/>
          <w:color w:val="auto"/>
          <w:kern w:val="2"/>
          <w:sz w:val="30"/>
          <w:szCs w:val="30"/>
        </w:rPr>
        <w:t>本成片开发方案</w:t>
      </w:r>
      <w:r w:rsidR="006E3B7C" w:rsidRPr="00FB788B">
        <w:rPr>
          <w:rFonts w:eastAsia="仿宋_GB2312" w:hint="eastAsia"/>
          <w:color w:val="auto"/>
          <w:kern w:val="2"/>
          <w:sz w:val="30"/>
          <w:szCs w:val="30"/>
        </w:rPr>
        <w:t>，</w:t>
      </w:r>
      <w:r w:rsidR="000305CD" w:rsidRPr="00FB788B">
        <w:rPr>
          <w:rFonts w:eastAsia="仿宋_GB2312"/>
          <w:color w:val="auto"/>
          <w:kern w:val="2"/>
          <w:sz w:val="30"/>
          <w:szCs w:val="30"/>
        </w:rPr>
        <w:t>公益性用地包括</w:t>
      </w:r>
      <w:r w:rsidR="009213FB" w:rsidRPr="00FB788B">
        <w:rPr>
          <w:rFonts w:eastAsia="仿宋_GB2312" w:hint="eastAsia"/>
          <w:color w:val="auto"/>
          <w:kern w:val="2"/>
          <w:sz w:val="30"/>
          <w:szCs w:val="30"/>
        </w:rPr>
        <w:t>交通运输用地（城镇</w:t>
      </w:r>
      <w:r w:rsidR="00DB5475">
        <w:rPr>
          <w:rFonts w:eastAsia="仿宋_GB2312" w:hint="eastAsia"/>
          <w:color w:val="auto"/>
          <w:kern w:val="2"/>
          <w:sz w:val="30"/>
          <w:szCs w:val="30"/>
        </w:rPr>
        <w:t>村</w:t>
      </w:r>
      <w:r w:rsidR="009213FB" w:rsidRPr="00FB788B">
        <w:rPr>
          <w:rFonts w:eastAsia="仿宋_GB2312" w:hint="eastAsia"/>
          <w:color w:val="auto"/>
          <w:kern w:val="2"/>
          <w:sz w:val="30"/>
          <w:szCs w:val="30"/>
        </w:rPr>
        <w:t>道路用地</w:t>
      </w:r>
      <w:r w:rsidR="00DB5475">
        <w:rPr>
          <w:rFonts w:eastAsia="仿宋_GB2312" w:hint="eastAsia"/>
          <w:color w:val="auto"/>
          <w:kern w:val="2"/>
          <w:sz w:val="30"/>
          <w:szCs w:val="30"/>
        </w:rPr>
        <w:t>、交通场站用地）、绿地与开敞空间（</w:t>
      </w:r>
      <w:r w:rsidR="009213FB" w:rsidRPr="00FB788B">
        <w:rPr>
          <w:rFonts w:eastAsia="仿宋_GB2312" w:hint="eastAsia"/>
          <w:color w:val="auto"/>
          <w:kern w:val="2"/>
          <w:sz w:val="30"/>
          <w:szCs w:val="30"/>
        </w:rPr>
        <w:t>防护绿地）等</w:t>
      </w:r>
      <w:r w:rsidR="00DB5475">
        <w:rPr>
          <w:rFonts w:eastAsia="仿宋_GB2312"/>
          <w:color w:val="auto"/>
          <w:kern w:val="2"/>
          <w:sz w:val="30"/>
          <w:szCs w:val="30"/>
        </w:rPr>
        <w:t>2</w:t>
      </w:r>
      <w:r w:rsidR="009213FB" w:rsidRPr="00FB788B">
        <w:rPr>
          <w:rFonts w:eastAsia="仿宋_GB2312" w:hint="eastAsia"/>
          <w:color w:val="auto"/>
          <w:kern w:val="2"/>
          <w:sz w:val="30"/>
          <w:szCs w:val="30"/>
        </w:rPr>
        <w:t>个一级类用途（</w:t>
      </w:r>
      <w:r w:rsidR="00DB5475">
        <w:rPr>
          <w:rFonts w:eastAsia="仿宋_GB2312"/>
          <w:color w:val="auto"/>
          <w:kern w:val="2"/>
          <w:sz w:val="30"/>
          <w:szCs w:val="30"/>
        </w:rPr>
        <w:t>3</w:t>
      </w:r>
      <w:r w:rsidR="009213FB" w:rsidRPr="00FB788B">
        <w:rPr>
          <w:rFonts w:eastAsia="仿宋_GB2312" w:hint="eastAsia"/>
          <w:color w:val="auto"/>
          <w:kern w:val="2"/>
          <w:sz w:val="30"/>
          <w:szCs w:val="30"/>
        </w:rPr>
        <w:t>个二、三级类）</w:t>
      </w:r>
      <w:r w:rsidR="006E3B7C" w:rsidRPr="00FB788B">
        <w:rPr>
          <w:rFonts w:eastAsia="仿宋_GB2312"/>
          <w:color w:val="auto"/>
          <w:kern w:val="2"/>
          <w:sz w:val="30"/>
          <w:szCs w:val="30"/>
        </w:rPr>
        <w:t>，</w:t>
      </w:r>
      <w:r w:rsidR="000305CD" w:rsidRPr="00FB788B">
        <w:rPr>
          <w:rFonts w:eastAsia="仿宋_GB2312"/>
          <w:color w:val="auto"/>
          <w:kern w:val="2"/>
          <w:sz w:val="30"/>
          <w:szCs w:val="30"/>
        </w:rPr>
        <w:t>合计</w:t>
      </w:r>
      <w:r w:rsidR="00CA2710" w:rsidRPr="00CA2710">
        <w:rPr>
          <w:rFonts w:eastAsia="仿宋_GB2312"/>
          <w:color w:val="auto"/>
          <w:sz w:val="30"/>
          <w:szCs w:val="30"/>
        </w:rPr>
        <w:t>15.3627</w:t>
      </w:r>
      <w:r w:rsidR="000305CD" w:rsidRPr="00FB788B">
        <w:rPr>
          <w:rFonts w:eastAsia="仿宋_GB2312"/>
          <w:color w:val="auto"/>
          <w:kern w:val="2"/>
          <w:sz w:val="30"/>
          <w:szCs w:val="30"/>
        </w:rPr>
        <w:t>公顷</w:t>
      </w:r>
      <w:r w:rsidR="006E3B7C" w:rsidRPr="00FB788B">
        <w:rPr>
          <w:rFonts w:eastAsia="仿宋_GB2312"/>
          <w:color w:val="auto"/>
          <w:kern w:val="2"/>
          <w:sz w:val="30"/>
          <w:szCs w:val="30"/>
        </w:rPr>
        <w:t>，</w:t>
      </w:r>
      <w:r w:rsidR="000305CD" w:rsidRPr="00FB788B">
        <w:rPr>
          <w:rFonts w:eastAsia="仿宋_GB2312"/>
          <w:color w:val="auto"/>
          <w:kern w:val="2"/>
          <w:sz w:val="30"/>
          <w:szCs w:val="30"/>
        </w:rPr>
        <w:t>占用地总面积的</w:t>
      </w:r>
      <w:r w:rsidR="00DB5475">
        <w:rPr>
          <w:rFonts w:eastAsia="仿宋_GB2312"/>
          <w:color w:val="auto"/>
          <w:kern w:val="2"/>
          <w:sz w:val="30"/>
          <w:szCs w:val="30"/>
        </w:rPr>
        <w:t>2</w:t>
      </w:r>
      <w:r w:rsidR="00CA2710">
        <w:rPr>
          <w:rFonts w:eastAsia="仿宋_GB2312"/>
          <w:color w:val="auto"/>
          <w:kern w:val="2"/>
          <w:sz w:val="30"/>
          <w:szCs w:val="30"/>
        </w:rPr>
        <w:t>6</w:t>
      </w:r>
      <w:r w:rsidR="00DB5475">
        <w:rPr>
          <w:rFonts w:eastAsia="仿宋_GB2312"/>
          <w:color w:val="auto"/>
          <w:kern w:val="2"/>
          <w:sz w:val="30"/>
          <w:szCs w:val="30"/>
        </w:rPr>
        <w:t>.</w:t>
      </w:r>
      <w:r w:rsidR="00CA2710">
        <w:rPr>
          <w:rFonts w:eastAsia="仿宋_GB2312"/>
          <w:color w:val="auto"/>
          <w:kern w:val="2"/>
          <w:sz w:val="30"/>
          <w:szCs w:val="30"/>
        </w:rPr>
        <w:t>49</w:t>
      </w:r>
      <w:r w:rsidR="000305CD" w:rsidRPr="00FB788B">
        <w:rPr>
          <w:rFonts w:eastAsia="仿宋_GB2312"/>
          <w:color w:val="auto"/>
          <w:kern w:val="2"/>
          <w:sz w:val="30"/>
          <w:szCs w:val="30"/>
        </w:rPr>
        <w:t>%</w:t>
      </w:r>
      <w:r w:rsidR="006E3B7C" w:rsidRPr="00FB788B">
        <w:rPr>
          <w:rFonts w:eastAsia="仿宋_GB2312"/>
          <w:color w:val="auto"/>
          <w:kern w:val="2"/>
          <w:sz w:val="30"/>
          <w:szCs w:val="30"/>
        </w:rPr>
        <w:t>，</w:t>
      </w:r>
      <w:r w:rsidR="000305CD" w:rsidRPr="00FB788B">
        <w:rPr>
          <w:rFonts w:eastAsia="仿宋_GB2312"/>
          <w:color w:val="auto"/>
          <w:kern w:val="2"/>
          <w:sz w:val="30"/>
          <w:szCs w:val="30"/>
        </w:rPr>
        <w:t>符合浙江省自然资源厅关于《浙江省土地征收成片开发方案编制与审核办法（试行）》的通知》（浙自然资规〔</w:t>
      </w:r>
      <w:r w:rsidR="000305CD" w:rsidRPr="00FB788B">
        <w:rPr>
          <w:rFonts w:eastAsia="仿宋_GB2312"/>
          <w:color w:val="auto"/>
          <w:kern w:val="2"/>
          <w:sz w:val="30"/>
          <w:szCs w:val="30"/>
        </w:rPr>
        <w:t>2021</w:t>
      </w:r>
      <w:r w:rsidR="000305CD" w:rsidRPr="00FB788B">
        <w:rPr>
          <w:rFonts w:eastAsia="仿宋_GB2312"/>
          <w:color w:val="auto"/>
          <w:kern w:val="2"/>
          <w:sz w:val="30"/>
          <w:szCs w:val="30"/>
        </w:rPr>
        <w:t>〕</w:t>
      </w:r>
      <w:r w:rsidR="000305CD" w:rsidRPr="00FB788B">
        <w:rPr>
          <w:rFonts w:eastAsia="仿宋_GB2312"/>
          <w:color w:val="auto"/>
          <w:kern w:val="2"/>
          <w:sz w:val="30"/>
          <w:szCs w:val="30"/>
        </w:rPr>
        <w:t>3</w:t>
      </w:r>
      <w:r w:rsidR="000305CD" w:rsidRPr="00FB788B">
        <w:rPr>
          <w:rFonts w:eastAsia="仿宋_GB2312"/>
          <w:color w:val="auto"/>
          <w:kern w:val="2"/>
          <w:sz w:val="30"/>
          <w:szCs w:val="30"/>
        </w:rPr>
        <w:t>号）中依据国土空间规划确定的一个完整的成片开发范围内的基础设施、公共服务设施</w:t>
      </w:r>
      <w:r w:rsidR="006E3B7C" w:rsidRPr="00FB788B">
        <w:rPr>
          <w:rFonts w:eastAsia="仿宋_GB2312"/>
          <w:color w:val="auto"/>
          <w:kern w:val="2"/>
          <w:sz w:val="30"/>
          <w:szCs w:val="30"/>
        </w:rPr>
        <w:t>，</w:t>
      </w:r>
      <w:r w:rsidR="000305CD" w:rsidRPr="00FB788B">
        <w:rPr>
          <w:rFonts w:eastAsia="仿宋_GB2312"/>
          <w:color w:val="auto"/>
          <w:kern w:val="2"/>
          <w:sz w:val="30"/>
          <w:szCs w:val="30"/>
        </w:rPr>
        <w:t>以及其他公益性用地的比例一般不低于</w:t>
      </w:r>
      <w:r w:rsidR="000305CD" w:rsidRPr="00FB788B">
        <w:rPr>
          <w:rFonts w:eastAsia="仿宋_GB2312"/>
          <w:color w:val="auto"/>
          <w:kern w:val="2"/>
          <w:sz w:val="30"/>
          <w:szCs w:val="30"/>
        </w:rPr>
        <w:t>40%</w:t>
      </w:r>
      <w:r w:rsidR="000305CD" w:rsidRPr="00FB788B">
        <w:rPr>
          <w:rFonts w:eastAsia="仿宋_GB2312"/>
          <w:color w:val="auto"/>
          <w:kern w:val="2"/>
          <w:sz w:val="30"/>
          <w:szCs w:val="30"/>
        </w:rPr>
        <w:t>；工业片区公益性用地比例一般不低于</w:t>
      </w:r>
      <w:r w:rsidR="000305CD" w:rsidRPr="00FB788B">
        <w:rPr>
          <w:rFonts w:eastAsia="仿宋_GB2312"/>
          <w:color w:val="auto"/>
          <w:kern w:val="2"/>
          <w:sz w:val="30"/>
          <w:szCs w:val="30"/>
        </w:rPr>
        <w:t>25%</w:t>
      </w:r>
      <w:r w:rsidR="000305CD" w:rsidRPr="00FB788B">
        <w:rPr>
          <w:rFonts w:eastAsia="仿宋_GB2312"/>
          <w:color w:val="auto"/>
          <w:kern w:val="2"/>
          <w:sz w:val="30"/>
          <w:szCs w:val="30"/>
        </w:rPr>
        <w:t>的要求。</w:t>
      </w:r>
    </w:p>
    <w:p w14:paraId="19C99F87" w14:textId="1F4D3533" w:rsidR="003C6FF8" w:rsidRPr="00FB788B" w:rsidRDefault="003C6FF8" w:rsidP="003C6FF8">
      <w:pPr>
        <w:pStyle w:val="a3"/>
        <w:spacing w:line="360" w:lineRule="auto"/>
        <w:ind w:firstLine="600"/>
        <w:jc w:val="center"/>
        <w:rPr>
          <w:rFonts w:ascii="Times New Roman" w:eastAsia="仿宋_GB2312" w:hAnsi="Times New Roman" w:cs="Times New Roman"/>
          <w:sz w:val="30"/>
          <w:szCs w:val="30"/>
        </w:rPr>
      </w:pPr>
      <w:r w:rsidRPr="00FB788B">
        <w:rPr>
          <w:rFonts w:ascii="Times New Roman" w:eastAsia="仿宋_GB2312" w:hAnsi="Times New Roman" w:cs="Times New Roman"/>
          <w:sz w:val="30"/>
          <w:szCs w:val="30"/>
        </w:rPr>
        <w:t>表</w:t>
      </w:r>
      <w:r w:rsidRPr="00FB788B">
        <w:rPr>
          <w:rFonts w:ascii="Times New Roman" w:eastAsia="仿宋_GB2312" w:hAnsi="Times New Roman" w:cs="Times New Roman"/>
          <w:sz w:val="30"/>
          <w:szCs w:val="30"/>
        </w:rPr>
        <w:t>4</w:t>
      </w:r>
      <w:r w:rsidRPr="00FB788B">
        <w:rPr>
          <w:rFonts w:ascii="Times New Roman" w:eastAsia="仿宋_GB2312" w:hAnsi="Times New Roman" w:cs="Times New Roman"/>
          <w:sz w:val="30"/>
          <w:szCs w:val="30"/>
        </w:rPr>
        <w:t>：</w:t>
      </w:r>
      <w:r w:rsidRPr="00FB788B">
        <w:rPr>
          <w:rFonts w:ascii="Times New Roman" w:eastAsia="仿宋_GB2312" w:hAnsi="Times New Roman" w:cs="Times New Roman" w:hint="eastAsia"/>
          <w:sz w:val="30"/>
          <w:szCs w:val="30"/>
        </w:rPr>
        <w:t>公益性用地统计表</w:t>
      </w:r>
    </w:p>
    <w:p w14:paraId="66F9BDCE" w14:textId="0E2B1EB4" w:rsidR="003C6FF8" w:rsidRPr="00FB788B" w:rsidRDefault="003C6FF8" w:rsidP="003C6FF8">
      <w:pPr>
        <w:pStyle w:val="a3"/>
        <w:spacing w:line="360" w:lineRule="auto"/>
        <w:ind w:firstLine="600"/>
        <w:jc w:val="right"/>
        <w:rPr>
          <w:rFonts w:ascii="Times New Roman" w:eastAsia="仿宋_GB2312" w:hAnsi="Times New Roman" w:cs="Times New Roman"/>
          <w:sz w:val="30"/>
          <w:szCs w:val="30"/>
        </w:rPr>
      </w:pPr>
      <w:r w:rsidRPr="00FB788B">
        <w:rPr>
          <w:rFonts w:ascii="Times New Roman" w:eastAsia="仿宋_GB2312" w:hAnsi="Times New Roman" w:cs="Times New Roman"/>
          <w:sz w:val="30"/>
          <w:szCs w:val="30"/>
        </w:rPr>
        <w:t>单位：公顷</w:t>
      </w:r>
    </w:p>
    <w:tbl>
      <w:tblPr>
        <w:tblW w:w="4971" w:type="pct"/>
        <w:tblLayout w:type="fixed"/>
        <w:tblLook w:val="04A0" w:firstRow="1" w:lastRow="0" w:firstColumn="1" w:lastColumn="0" w:noHBand="0" w:noVBand="1"/>
      </w:tblPr>
      <w:tblGrid>
        <w:gridCol w:w="2661"/>
        <w:gridCol w:w="3970"/>
        <w:gridCol w:w="1842"/>
      </w:tblGrid>
      <w:tr w:rsidR="000443A1" w:rsidRPr="00FB788B" w14:paraId="5BCE4F0B" w14:textId="77777777" w:rsidTr="000443A1">
        <w:trPr>
          <w:trHeight w:val="390"/>
          <w:tblHeader/>
        </w:trPr>
        <w:tc>
          <w:tcPr>
            <w:tcW w:w="1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A086B0" w14:textId="77777777" w:rsidR="000443A1" w:rsidRPr="00FB788B" w:rsidRDefault="000443A1" w:rsidP="000443A1">
            <w:pPr>
              <w:widowControl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FB788B"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一级规划用途分类</w:t>
            </w:r>
          </w:p>
        </w:tc>
        <w:tc>
          <w:tcPr>
            <w:tcW w:w="234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5BE933" w14:textId="77777777" w:rsidR="000443A1" w:rsidRPr="00FB788B" w:rsidRDefault="000443A1" w:rsidP="000443A1">
            <w:pPr>
              <w:widowControl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FB788B"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二、三级用途分区规划用途分类</w:t>
            </w:r>
          </w:p>
        </w:tc>
        <w:tc>
          <w:tcPr>
            <w:tcW w:w="10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0E2C83" w14:textId="77777777" w:rsidR="000443A1" w:rsidRPr="00FB788B" w:rsidRDefault="000443A1" w:rsidP="000443A1">
            <w:pPr>
              <w:widowControl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FB788B"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面积</w:t>
            </w:r>
          </w:p>
        </w:tc>
      </w:tr>
      <w:tr w:rsidR="00DB5475" w:rsidRPr="00FB788B" w14:paraId="55A87402" w14:textId="77777777" w:rsidTr="000443A1">
        <w:trPr>
          <w:trHeight w:val="390"/>
        </w:trPr>
        <w:tc>
          <w:tcPr>
            <w:tcW w:w="157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1C77E" w14:textId="0BFCFFF0" w:rsidR="00DB5475" w:rsidRPr="00FB788B" w:rsidRDefault="00DB5475" w:rsidP="00DB5475">
            <w:pPr>
              <w:widowControl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FB788B"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交通运输用地</w:t>
            </w:r>
          </w:p>
        </w:tc>
        <w:tc>
          <w:tcPr>
            <w:tcW w:w="23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AEF2D5" w14:textId="23E7D48F" w:rsidR="00DB5475" w:rsidRPr="00FB788B" w:rsidRDefault="00DB5475" w:rsidP="00DB5475">
            <w:pPr>
              <w:widowControl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FB788B"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城镇</w:t>
            </w:r>
            <w:r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村</w:t>
            </w:r>
            <w:r w:rsidRPr="00FB788B"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道路用地</w:t>
            </w:r>
          </w:p>
        </w:tc>
        <w:tc>
          <w:tcPr>
            <w:tcW w:w="10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6A8DA" w14:textId="0AFB3659" w:rsidR="00DB5475" w:rsidRPr="00FB788B" w:rsidRDefault="00CA2710" w:rsidP="00DB5475">
            <w:pPr>
              <w:widowControl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CA2710">
              <w:rPr>
                <w:rFonts w:ascii="Times New Roman" w:eastAsia="等线" w:hAnsi="Times New Roman" w:cs="Times New Roman"/>
                <w:color w:val="000000"/>
                <w:sz w:val="30"/>
                <w:szCs w:val="30"/>
              </w:rPr>
              <w:t>5.2773</w:t>
            </w:r>
          </w:p>
        </w:tc>
      </w:tr>
      <w:tr w:rsidR="00A23DB4" w:rsidRPr="00FB788B" w14:paraId="377514CD" w14:textId="77777777" w:rsidTr="00DB5475">
        <w:trPr>
          <w:trHeight w:val="390"/>
        </w:trPr>
        <w:tc>
          <w:tcPr>
            <w:tcW w:w="15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774F23" w14:textId="77777777" w:rsidR="00A23DB4" w:rsidRPr="00FB788B" w:rsidRDefault="00A23DB4" w:rsidP="00A23DB4">
            <w:pPr>
              <w:widowControl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23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23C676" w14:textId="689D3A67" w:rsidR="00A23DB4" w:rsidRPr="00FB788B" w:rsidRDefault="00DB5475" w:rsidP="00A23DB4">
            <w:pPr>
              <w:widowControl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DB5475"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交通场站用地</w:t>
            </w:r>
          </w:p>
        </w:tc>
        <w:tc>
          <w:tcPr>
            <w:tcW w:w="10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81610E" w14:textId="1D5812A3" w:rsidR="00A23DB4" w:rsidRPr="00FB788B" w:rsidRDefault="00DB5475" w:rsidP="00A23DB4">
            <w:pPr>
              <w:widowControl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DB5475">
              <w:rPr>
                <w:rFonts w:ascii="Times New Roman" w:eastAsia="等线" w:hAnsi="Times New Roman" w:cs="Times New Roman"/>
                <w:color w:val="000000"/>
                <w:sz w:val="30"/>
                <w:szCs w:val="30"/>
              </w:rPr>
              <w:t>7.4104</w:t>
            </w:r>
          </w:p>
        </w:tc>
      </w:tr>
      <w:tr w:rsidR="00893AB1" w:rsidRPr="00FB788B" w14:paraId="3A3A103B" w14:textId="77777777" w:rsidTr="00DB5475">
        <w:trPr>
          <w:trHeight w:val="390"/>
        </w:trPr>
        <w:tc>
          <w:tcPr>
            <w:tcW w:w="1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8C26AB" w14:textId="71B6D74B" w:rsidR="00893AB1" w:rsidRPr="00FB788B" w:rsidRDefault="00893AB1" w:rsidP="00DB5475">
            <w:pPr>
              <w:widowControl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FB788B"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绿地与开敞空间</w:t>
            </w:r>
          </w:p>
        </w:tc>
        <w:tc>
          <w:tcPr>
            <w:tcW w:w="234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B450BB" w14:textId="153911B5" w:rsidR="00893AB1" w:rsidRPr="00FB788B" w:rsidRDefault="00DB5475" w:rsidP="00893AB1">
            <w:pPr>
              <w:widowControl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FB788B"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防护绿地</w:t>
            </w:r>
          </w:p>
        </w:tc>
        <w:tc>
          <w:tcPr>
            <w:tcW w:w="10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89CAE8" w14:textId="1D8F497C" w:rsidR="00893AB1" w:rsidRPr="00893AB1" w:rsidRDefault="00DB5475" w:rsidP="00893A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30"/>
                <w:szCs w:val="30"/>
              </w:rPr>
              <w:t>2.65</w:t>
            </w:r>
          </w:p>
        </w:tc>
      </w:tr>
      <w:tr w:rsidR="00893AB1" w:rsidRPr="00FB788B" w14:paraId="3E6AFE74" w14:textId="77777777" w:rsidTr="00DB5475">
        <w:trPr>
          <w:trHeight w:val="390"/>
        </w:trPr>
        <w:tc>
          <w:tcPr>
            <w:tcW w:w="391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1E9C7C" w14:textId="3BFE3DDD" w:rsidR="00893AB1" w:rsidRPr="00FB788B" w:rsidRDefault="00893AB1" w:rsidP="000443A1">
            <w:pPr>
              <w:widowControl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FB788B"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lastRenderedPageBreak/>
              <w:t>合计</w:t>
            </w:r>
          </w:p>
        </w:tc>
        <w:tc>
          <w:tcPr>
            <w:tcW w:w="10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65FB6B" w14:textId="26143E9A" w:rsidR="00893AB1" w:rsidRPr="00FB788B" w:rsidRDefault="00CA2710" w:rsidP="00660B1F">
            <w:pPr>
              <w:widowControl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CA2710">
              <w:rPr>
                <w:rFonts w:ascii="Times New Roman" w:eastAsia="仿宋_GB2312" w:hAnsi="Times New Roman" w:cs="Times New Roman"/>
                <w:sz w:val="30"/>
                <w:szCs w:val="30"/>
              </w:rPr>
              <w:t>15.3627</w:t>
            </w:r>
          </w:p>
        </w:tc>
      </w:tr>
    </w:tbl>
    <w:p w14:paraId="23C14B75" w14:textId="614E681B" w:rsidR="00A7385A" w:rsidRPr="00FB788B" w:rsidRDefault="000250BC" w:rsidP="00A7385A">
      <w:pPr>
        <w:pStyle w:val="Default"/>
        <w:spacing w:line="360" w:lineRule="auto"/>
        <w:ind w:left="643"/>
        <w:jc w:val="both"/>
        <w:rPr>
          <w:rFonts w:eastAsia="仿宋_GB2312"/>
          <w:b/>
          <w:bCs/>
          <w:color w:val="auto"/>
          <w:sz w:val="32"/>
          <w:szCs w:val="30"/>
        </w:rPr>
      </w:pPr>
      <w:r w:rsidRPr="00FB788B">
        <w:rPr>
          <w:rFonts w:eastAsia="仿宋_GB2312" w:hint="eastAsia"/>
          <w:b/>
          <w:bCs/>
          <w:color w:val="auto"/>
          <w:sz w:val="32"/>
          <w:szCs w:val="30"/>
        </w:rPr>
        <w:t>5</w:t>
      </w:r>
      <w:r w:rsidRPr="00FB788B">
        <w:rPr>
          <w:rFonts w:eastAsia="仿宋_GB2312" w:hint="eastAsia"/>
          <w:b/>
          <w:bCs/>
          <w:color w:val="auto"/>
          <w:sz w:val="32"/>
          <w:szCs w:val="30"/>
        </w:rPr>
        <w:t>、</w:t>
      </w:r>
      <w:r w:rsidR="00A7385A" w:rsidRPr="00FB788B">
        <w:rPr>
          <w:rFonts w:eastAsia="仿宋_GB2312"/>
          <w:b/>
          <w:bCs/>
          <w:color w:val="auto"/>
          <w:sz w:val="32"/>
          <w:szCs w:val="30"/>
        </w:rPr>
        <w:t>实际开发建设状况</w:t>
      </w:r>
    </w:p>
    <w:p w14:paraId="49788F5C" w14:textId="35895B83" w:rsidR="00A7385A" w:rsidRPr="00FB788B" w:rsidRDefault="00A7385A" w:rsidP="00A7385A">
      <w:pPr>
        <w:pStyle w:val="a3"/>
        <w:spacing w:line="360" w:lineRule="auto"/>
        <w:ind w:firstLine="600"/>
        <w:rPr>
          <w:rFonts w:ascii="Times New Roman" w:eastAsia="仿宋_GB2312" w:hAnsi="Times New Roman" w:cs="Times New Roman"/>
          <w:sz w:val="30"/>
          <w:szCs w:val="30"/>
        </w:rPr>
      </w:pPr>
      <w:r w:rsidRPr="00FB788B">
        <w:rPr>
          <w:rFonts w:ascii="Times New Roman" w:eastAsia="仿宋_GB2312" w:hAnsi="Times New Roman" w:cs="Times New Roman"/>
          <w:sz w:val="30"/>
          <w:szCs w:val="30"/>
        </w:rPr>
        <w:t>本成片开发方案各片区</w:t>
      </w:r>
      <w:r w:rsidR="00C90241" w:rsidRPr="00C90241">
        <w:rPr>
          <w:rFonts w:ascii="Times New Roman" w:eastAsia="仿宋_GB2312" w:hAnsi="Times New Roman" w:cs="Times New Roman" w:hint="eastAsia"/>
          <w:sz w:val="30"/>
          <w:szCs w:val="30"/>
        </w:rPr>
        <w:t>已建成区</w:t>
      </w:r>
      <w:r w:rsidR="00C90241">
        <w:rPr>
          <w:rFonts w:ascii="Times New Roman" w:eastAsia="仿宋_GB2312" w:hAnsi="Times New Roman" w:cs="Times New Roman" w:hint="eastAsia"/>
          <w:sz w:val="30"/>
          <w:szCs w:val="30"/>
        </w:rPr>
        <w:t>、</w:t>
      </w:r>
      <w:r w:rsidR="00C90241" w:rsidRPr="00C90241">
        <w:rPr>
          <w:rFonts w:ascii="Times New Roman" w:eastAsia="仿宋_GB2312" w:hAnsi="Times New Roman" w:cs="Times New Roman" w:hint="eastAsia"/>
          <w:sz w:val="30"/>
          <w:szCs w:val="30"/>
        </w:rPr>
        <w:t>在建区</w:t>
      </w:r>
      <w:r w:rsidRPr="00FB788B">
        <w:rPr>
          <w:rFonts w:ascii="Times New Roman" w:eastAsia="仿宋_GB2312" w:hAnsi="Times New Roman" w:cs="Times New Roman"/>
          <w:sz w:val="30"/>
          <w:szCs w:val="30"/>
        </w:rPr>
        <w:t>和规划建设区总面积</w:t>
      </w:r>
      <w:r w:rsidR="00A40CFF">
        <w:rPr>
          <w:rFonts w:ascii="Times New Roman" w:eastAsia="仿宋_GB2312" w:hAnsi="Times New Roman" w:cs="Times New Roman"/>
          <w:sz w:val="30"/>
          <w:szCs w:val="30"/>
        </w:rPr>
        <w:t>57.9898</w:t>
      </w:r>
      <w:r w:rsidRPr="00FB788B">
        <w:rPr>
          <w:rFonts w:ascii="Times New Roman" w:eastAsia="仿宋_GB2312" w:hAnsi="Times New Roman" w:cs="Times New Roman"/>
          <w:sz w:val="30"/>
          <w:szCs w:val="30"/>
        </w:rPr>
        <w:t>公顷</w:t>
      </w:r>
      <w:r w:rsidR="006E3B7C" w:rsidRPr="00FB788B">
        <w:rPr>
          <w:rFonts w:ascii="Times New Roman" w:eastAsia="仿宋_GB2312" w:hAnsi="Times New Roman" w:cs="Times New Roman"/>
          <w:sz w:val="30"/>
          <w:szCs w:val="30"/>
        </w:rPr>
        <w:t>，</w:t>
      </w:r>
      <w:r w:rsidRPr="00FB788B">
        <w:rPr>
          <w:rFonts w:ascii="Times New Roman" w:eastAsia="仿宋_GB2312" w:hAnsi="Times New Roman" w:cs="Times New Roman"/>
          <w:sz w:val="30"/>
          <w:szCs w:val="30"/>
        </w:rPr>
        <w:t>其中已建成区面积</w:t>
      </w:r>
      <w:r w:rsidR="00CA2710" w:rsidRPr="00CA2710">
        <w:rPr>
          <w:rFonts w:ascii="Times New Roman" w:eastAsia="仿宋_GB2312" w:hAnsi="Times New Roman" w:cs="Times New Roman"/>
          <w:sz w:val="30"/>
          <w:szCs w:val="30"/>
        </w:rPr>
        <w:t>18.2409</w:t>
      </w:r>
      <w:r w:rsidRPr="00FB788B">
        <w:rPr>
          <w:rFonts w:ascii="Times New Roman" w:eastAsia="仿宋_GB2312" w:hAnsi="Times New Roman" w:cs="Times New Roman"/>
          <w:sz w:val="30"/>
          <w:szCs w:val="30"/>
        </w:rPr>
        <w:t>公顷、规划建设区面积</w:t>
      </w:r>
      <w:r w:rsidR="00CA2710" w:rsidRPr="00CA2710">
        <w:rPr>
          <w:rFonts w:ascii="Times New Roman" w:eastAsia="仿宋_GB2312" w:hAnsi="Times New Roman" w:cs="Times New Roman"/>
          <w:sz w:val="30"/>
          <w:szCs w:val="30"/>
        </w:rPr>
        <w:t>39.7489</w:t>
      </w:r>
      <w:r w:rsidRPr="00FB788B">
        <w:rPr>
          <w:rFonts w:ascii="Times New Roman" w:eastAsia="仿宋_GB2312" w:hAnsi="Times New Roman" w:cs="Times New Roman"/>
          <w:sz w:val="30"/>
          <w:szCs w:val="30"/>
        </w:rPr>
        <w:t>公顷。</w:t>
      </w:r>
    </w:p>
    <w:p w14:paraId="31209DAE" w14:textId="17BEB054" w:rsidR="008B31D7" w:rsidRPr="00FB788B" w:rsidRDefault="008B31D7" w:rsidP="00660238">
      <w:pPr>
        <w:pStyle w:val="a3"/>
        <w:spacing w:line="360" w:lineRule="auto"/>
        <w:ind w:firstLine="600"/>
        <w:jc w:val="center"/>
        <w:rPr>
          <w:rFonts w:ascii="Times New Roman" w:eastAsia="仿宋_GB2312" w:hAnsi="Times New Roman" w:cs="Times New Roman"/>
          <w:sz w:val="30"/>
          <w:szCs w:val="30"/>
        </w:rPr>
      </w:pPr>
      <w:r w:rsidRPr="00FB788B">
        <w:rPr>
          <w:rFonts w:ascii="Times New Roman" w:eastAsia="仿宋_GB2312" w:hAnsi="Times New Roman" w:cs="Times New Roman"/>
          <w:sz w:val="30"/>
          <w:szCs w:val="30"/>
        </w:rPr>
        <w:t>表</w:t>
      </w:r>
      <w:r w:rsidR="003C6FF8" w:rsidRPr="00FB788B">
        <w:rPr>
          <w:rFonts w:ascii="Times New Roman" w:eastAsia="仿宋_GB2312" w:hAnsi="Times New Roman" w:cs="Times New Roman"/>
          <w:sz w:val="30"/>
          <w:szCs w:val="30"/>
        </w:rPr>
        <w:t>5</w:t>
      </w:r>
      <w:r w:rsidRPr="00FB788B">
        <w:rPr>
          <w:rFonts w:ascii="Times New Roman" w:eastAsia="仿宋_GB2312" w:hAnsi="Times New Roman" w:cs="Times New Roman"/>
          <w:sz w:val="30"/>
          <w:szCs w:val="30"/>
        </w:rPr>
        <w:t>：成片开发范围内实际开发建设状况统计表</w:t>
      </w:r>
    </w:p>
    <w:p w14:paraId="4B4DED35" w14:textId="77777777" w:rsidR="008B31D7" w:rsidRPr="00FB788B" w:rsidRDefault="008B31D7" w:rsidP="008B31D7">
      <w:pPr>
        <w:pStyle w:val="a3"/>
        <w:spacing w:line="360" w:lineRule="auto"/>
        <w:ind w:firstLine="600"/>
        <w:jc w:val="right"/>
        <w:rPr>
          <w:rFonts w:ascii="Times New Roman" w:eastAsia="仿宋_GB2312" w:hAnsi="Times New Roman" w:cs="Times New Roman"/>
          <w:sz w:val="30"/>
          <w:szCs w:val="30"/>
        </w:rPr>
      </w:pPr>
      <w:r w:rsidRPr="00FB788B">
        <w:rPr>
          <w:rFonts w:ascii="Times New Roman" w:eastAsia="仿宋_GB2312" w:hAnsi="Times New Roman" w:cs="Times New Roman"/>
          <w:sz w:val="30"/>
          <w:szCs w:val="30"/>
        </w:rPr>
        <w:t>单位：公顷、</w:t>
      </w:r>
      <w:r w:rsidRPr="00FB788B">
        <w:rPr>
          <w:rFonts w:ascii="Times New Roman" w:eastAsia="仿宋_GB2312" w:hAnsi="Times New Roman" w:cs="Times New Roman"/>
          <w:sz w:val="30"/>
          <w:szCs w:val="30"/>
        </w:rPr>
        <w:t>%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2840"/>
        <w:gridCol w:w="2841"/>
        <w:gridCol w:w="2841"/>
      </w:tblGrid>
      <w:tr w:rsidR="008B31D7" w:rsidRPr="00FB788B" w14:paraId="6AF624C4" w14:textId="77777777" w:rsidTr="0000678E">
        <w:trPr>
          <w:tblHeader/>
        </w:trPr>
        <w:tc>
          <w:tcPr>
            <w:tcW w:w="2840" w:type="dxa"/>
            <w:vAlign w:val="center"/>
          </w:tcPr>
          <w:p w14:paraId="0791F1A9" w14:textId="77777777" w:rsidR="008B31D7" w:rsidRPr="00FB788B" w:rsidRDefault="008B31D7" w:rsidP="0000678E">
            <w:pPr>
              <w:pStyle w:val="a3"/>
              <w:spacing w:line="360" w:lineRule="auto"/>
              <w:ind w:firstLineChars="0" w:firstLine="0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FB788B">
              <w:rPr>
                <w:rFonts w:ascii="Times New Roman" w:eastAsia="仿宋_GB2312" w:hAnsi="Times New Roman" w:cs="Times New Roman"/>
                <w:sz w:val="30"/>
                <w:szCs w:val="30"/>
              </w:rPr>
              <w:t>分类</w:t>
            </w:r>
          </w:p>
        </w:tc>
        <w:tc>
          <w:tcPr>
            <w:tcW w:w="2841" w:type="dxa"/>
            <w:vAlign w:val="center"/>
          </w:tcPr>
          <w:p w14:paraId="04F086FD" w14:textId="77777777" w:rsidR="008B31D7" w:rsidRPr="00FB788B" w:rsidRDefault="008B31D7" w:rsidP="0000678E">
            <w:pPr>
              <w:pStyle w:val="a3"/>
              <w:spacing w:line="360" w:lineRule="auto"/>
              <w:ind w:firstLineChars="0" w:firstLine="0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FB788B">
              <w:rPr>
                <w:rFonts w:ascii="Times New Roman" w:eastAsia="仿宋_GB2312" w:hAnsi="Times New Roman" w:cs="Times New Roman"/>
                <w:sz w:val="30"/>
                <w:szCs w:val="30"/>
              </w:rPr>
              <w:t>面积</w:t>
            </w:r>
          </w:p>
        </w:tc>
        <w:tc>
          <w:tcPr>
            <w:tcW w:w="2841" w:type="dxa"/>
            <w:vAlign w:val="center"/>
          </w:tcPr>
          <w:p w14:paraId="1A7739EE" w14:textId="77777777" w:rsidR="008B31D7" w:rsidRPr="00FB788B" w:rsidRDefault="008B31D7" w:rsidP="0000678E">
            <w:pPr>
              <w:pStyle w:val="a3"/>
              <w:spacing w:line="360" w:lineRule="auto"/>
              <w:ind w:firstLineChars="0" w:firstLine="0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FB788B">
              <w:rPr>
                <w:rFonts w:ascii="Times New Roman" w:eastAsia="仿宋_GB2312" w:hAnsi="Times New Roman" w:cs="Times New Roman"/>
                <w:sz w:val="30"/>
                <w:szCs w:val="30"/>
              </w:rPr>
              <w:t>占比</w:t>
            </w:r>
          </w:p>
        </w:tc>
      </w:tr>
      <w:tr w:rsidR="00CA2710" w:rsidRPr="00FB788B" w14:paraId="74636E53" w14:textId="77777777" w:rsidTr="0000678E">
        <w:tc>
          <w:tcPr>
            <w:tcW w:w="2840" w:type="dxa"/>
            <w:vAlign w:val="center"/>
          </w:tcPr>
          <w:p w14:paraId="7FED7414" w14:textId="77777777" w:rsidR="00CA2710" w:rsidRPr="00FB788B" w:rsidRDefault="00CA2710" w:rsidP="00CA2710">
            <w:pPr>
              <w:pStyle w:val="a3"/>
              <w:spacing w:line="360" w:lineRule="auto"/>
              <w:ind w:firstLineChars="0" w:firstLine="0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FB788B">
              <w:rPr>
                <w:rFonts w:ascii="Times New Roman" w:eastAsia="仿宋_GB2312" w:hAnsi="Times New Roman" w:cs="Times New Roman"/>
                <w:sz w:val="30"/>
                <w:szCs w:val="30"/>
              </w:rPr>
              <w:t>已建成区面积</w:t>
            </w:r>
          </w:p>
        </w:tc>
        <w:tc>
          <w:tcPr>
            <w:tcW w:w="2841" w:type="dxa"/>
            <w:vAlign w:val="center"/>
          </w:tcPr>
          <w:p w14:paraId="538B0D4A" w14:textId="72D4AB75" w:rsidR="00CA2710" w:rsidRPr="00FB788B" w:rsidRDefault="00CA2710" w:rsidP="00CA2710">
            <w:pPr>
              <w:pStyle w:val="a3"/>
              <w:spacing w:line="360" w:lineRule="auto"/>
              <w:ind w:firstLineChars="0" w:firstLine="0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CA2710">
              <w:rPr>
                <w:rFonts w:ascii="Times New Roman" w:eastAsia="仿宋_GB2312" w:hAnsi="Times New Roman" w:cs="Times New Roman"/>
                <w:sz w:val="30"/>
                <w:szCs w:val="30"/>
              </w:rPr>
              <w:t xml:space="preserve">18.2409 </w:t>
            </w:r>
          </w:p>
        </w:tc>
        <w:tc>
          <w:tcPr>
            <w:tcW w:w="2841" w:type="dxa"/>
            <w:vAlign w:val="center"/>
          </w:tcPr>
          <w:p w14:paraId="1889AAA0" w14:textId="3CFC2443" w:rsidR="00CA2710" w:rsidRPr="00FB788B" w:rsidRDefault="00CA2710" w:rsidP="00CA2710">
            <w:pPr>
              <w:pStyle w:val="a3"/>
              <w:spacing w:line="360" w:lineRule="auto"/>
              <w:ind w:firstLineChars="0" w:firstLine="0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CA2710">
              <w:rPr>
                <w:rFonts w:ascii="Times New Roman" w:eastAsia="仿宋_GB2312" w:hAnsi="Times New Roman" w:cs="Times New Roman"/>
                <w:sz w:val="30"/>
                <w:szCs w:val="30"/>
              </w:rPr>
              <w:t xml:space="preserve">31.46 </w:t>
            </w:r>
          </w:p>
        </w:tc>
      </w:tr>
      <w:tr w:rsidR="00CA2710" w:rsidRPr="00FB788B" w14:paraId="79D98692" w14:textId="77777777" w:rsidTr="0000678E">
        <w:tc>
          <w:tcPr>
            <w:tcW w:w="2840" w:type="dxa"/>
            <w:vAlign w:val="center"/>
          </w:tcPr>
          <w:p w14:paraId="291288F6" w14:textId="4D3C2381" w:rsidR="00CA2710" w:rsidRPr="00FB788B" w:rsidRDefault="00CA2710" w:rsidP="00CA2710">
            <w:pPr>
              <w:pStyle w:val="a3"/>
              <w:spacing w:line="360" w:lineRule="auto"/>
              <w:ind w:firstLineChars="0" w:firstLine="0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FB788B"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在建区面积</w:t>
            </w:r>
          </w:p>
        </w:tc>
        <w:tc>
          <w:tcPr>
            <w:tcW w:w="2841" w:type="dxa"/>
            <w:vAlign w:val="center"/>
          </w:tcPr>
          <w:p w14:paraId="471D123F" w14:textId="3A9287DC" w:rsidR="00CA2710" w:rsidRPr="00FB788B" w:rsidRDefault="00CA2710" w:rsidP="00CA2710">
            <w:pPr>
              <w:pStyle w:val="a3"/>
              <w:spacing w:line="360" w:lineRule="auto"/>
              <w:ind w:firstLineChars="0" w:firstLine="0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DB5475"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 xml:space="preserve">0.0000 </w:t>
            </w:r>
          </w:p>
        </w:tc>
        <w:tc>
          <w:tcPr>
            <w:tcW w:w="2841" w:type="dxa"/>
            <w:vAlign w:val="center"/>
          </w:tcPr>
          <w:p w14:paraId="4151CAB0" w14:textId="2C694C8E" w:rsidR="00CA2710" w:rsidRPr="00FB788B" w:rsidRDefault="00CA2710" w:rsidP="00CA2710">
            <w:pPr>
              <w:pStyle w:val="a3"/>
              <w:spacing w:line="360" w:lineRule="auto"/>
              <w:ind w:firstLineChars="0" w:firstLine="0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DB5475"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 xml:space="preserve">0.00 </w:t>
            </w:r>
          </w:p>
        </w:tc>
      </w:tr>
      <w:tr w:rsidR="00CA2710" w:rsidRPr="00FB788B" w14:paraId="55417E0B" w14:textId="77777777" w:rsidTr="0000678E">
        <w:tc>
          <w:tcPr>
            <w:tcW w:w="2840" w:type="dxa"/>
            <w:vAlign w:val="center"/>
          </w:tcPr>
          <w:p w14:paraId="258C5AD1" w14:textId="2C8BB0BE" w:rsidR="00CA2710" w:rsidRPr="00FB788B" w:rsidRDefault="00CA2710" w:rsidP="00CA2710">
            <w:pPr>
              <w:pStyle w:val="a3"/>
              <w:spacing w:line="360" w:lineRule="auto"/>
              <w:ind w:firstLineChars="0" w:firstLine="0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FB788B">
              <w:rPr>
                <w:rFonts w:ascii="Times New Roman" w:eastAsia="仿宋_GB2312" w:hAnsi="Times New Roman" w:cs="Times New Roman"/>
                <w:sz w:val="30"/>
                <w:szCs w:val="30"/>
              </w:rPr>
              <w:t>规划建设区</w:t>
            </w:r>
            <w:r w:rsidRPr="00FB788B"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面积</w:t>
            </w:r>
          </w:p>
        </w:tc>
        <w:tc>
          <w:tcPr>
            <w:tcW w:w="2841" w:type="dxa"/>
            <w:vAlign w:val="center"/>
          </w:tcPr>
          <w:p w14:paraId="1484D6B9" w14:textId="55910305" w:rsidR="00CA2710" w:rsidRPr="00FB788B" w:rsidRDefault="00CA2710" w:rsidP="00CA2710">
            <w:pPr>
              <w:pStyle w:val="a3"/>
              <w:spacing w:line="360" w:lineRule="auto"/>
              <w:ind w:firstLineChars="0" w:firstLine="0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CA2710">
              <w:rPr>
                <w:rFonts w:ascii="Times New Roman" w:eastAsia="仿宋_GB2312" w:hAnsi="Times New Roman" w:cs="Times New Roman"/>
                <w:sz w:val="30"/>
                <w:szCs w:val="30"/>
              </w:rPr>
              <w:t xml:space="preserve">39.7489 </w:t>
            </w:r>
          </w:p>
        </w:tc>
        <w:tc>
          <w:tcPr>
            <w:tcW w:w="2841" w:type="dxa"/>
            <w:vAlign w:val="center"/>
          </w:tcPr>
          <w:p w14:paraId="472E4608" w14:textId="721DA953" w:rsidR="00CA2710" w:rsidRPr="00FB788B" w:rsidRDefault="00CA2710" w:rsidP="00CA2710">
            <w:pPr>
              <w:pStyle w:val="a3"/>
              <w:spacing w:line="360" w:lineRule="auto"/>
              <w:ind w:firstLineChars="0" w:firstLine="0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CA2710">
              <w:rPr>
                <w:rFonts w:ascii="Times New Roman" w:eastAsia="仿宋_GB2312" w:hAnsi="Times New Roman" w:cs="Times New Roman"/>
                <w:sz w:val="30"/>
                <w:szCs w:val="30"/>
              </w:rPr>
              <w:t xml:space="preserve">68.54 </w:t>
            </w:r>
          </w:p>
        </w:tc>
      </w:tr>
      <w:tr w:rsidR="001A53BA" w:rsidRPr="00FB788B" w14:paraId="563161DE" w14:textId="77777777" w:rsidTr="0000678E">
        <w:tc>
          <w:tcPr>
            <w:tcW w:w="2840" w:type="dxa"/>
            <w:vAlign w:val="center"/>
          </w:tcPr>
          <w:p w14:paraId="4C8D3D5E" w14:textId="77777777" w:rsidR="001A53BA" w:rsidRPr="00FB788B" w:rsidRDefault="001A53BA" w:rsidP="001A53BA">
            <w:pPr>
              <w:pStyle w:val="a3"/>
              <w:spacing w:line="360" w:lineRule="auto"/>
              <w:ind w:firstLineChars="0" w:firstLine="0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FB788B">
              <w:rPr>
                <w:rFonts w:ascii="Times New Roman" w:eastAsia="仿宋_GB2312" w:hAnsi="Times New Roman" w:cs="Times New Roman"/>
                <w:sz w:val="30"/>
                <w:szCs w:val="30"/>
              </w:rPr>
              <w:t>合计</w:t>
            </w:r>
          </w:p>
        </w:tc>
        <w:tc>
          <w:tcPr>
            <w:tcW w:w="2841" w:type="dxa"/>
            <w:vAlign w:val="center"/>
          </w:tcPr>
          <w:p w14:paraId="61782307" w14:textId="11EAD8CF" w:rsidR="001A53BA" w:rsidRPr="00FB788B" w:rsidRDefault="00A40CFF" w:rsidP="001A53BA">
            <w:pPr>
              <w:pStyle w:val="a3"/>
              <w:spacing w:line="360" w:lineRule="auto"/>
              <w:ind w:firstLineChars="0" w:firstLine="0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57.9898</w:t>
            </w:r>
          </w:p>
        </w:tc>
        <w:tc>
          <w:tcPr>
            <w:tcW w:w="2841" w:type="dxa"/>
            <w:vAlign w:val="center"/>
          </w:tcPr>
          <w:p w14:paraId="58E4A240" w14:textId="79811009" w:rsidR="001A53BA" w:rsidRPr="00FB788B" w:rsidRDefault="001A53BA" w:rsidP="001A53BA">
            <w:pPr>
              <w:pStyle w:val="a3"/>
              <w:spacing w:line="360" w:lineRule="auto"/>
              <w:ind w:firstLineChars="0" w:firstLine="0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FB788B"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100.00</w:t>
            </w:r>
          </w:p>
        </w:tc>
      </w:tr>
    </w:tbl>
    <w:p w14:paraId="3F845BB6" w14:textId="58C30FBE" w:rsidR="00AC6EEB" w:rsidRPr="00FB788B" w:rsidRDefault="000250BC" w:rsidP="00AC6EEB">
      <w:pPr>
        <w:pStyle w:val="Default"/>
        <w:spacing w:line="360" w:lineRule="auto"/>
        <w:ind w:left="643"/>
        <w:jc w:val="both"/>
        <w:rPr>
          <w:rFonts w:eastAsia="仿宋_GB2312"/>
          <w:sz w:val="30"/>
          <w:szCs w:val="30"/>
        </w:rPr>
      </w:pPr>
      <w:r w:rsidRPr="00FB788B">
        <w:rPr>
          <w:rFonts w:eastAsia="仿宋_GB2312"/>
          <w:b/>
          <w:bCs/>
          <w:color w:val="auto"/>
          <w:sz w:val="32"/>
          <w:szCs w:val="30"/>
        </w:rPr>
        <w:t>6</w:t>
      </w:r>
      <w:r w:rsidR="00AC6EEB" w:rsidRPr="00FB788B">
        <w:rPr>
          <w:rFonts w:eastAsia="仿宋_GB2312"/>
          <w:b/>
          <w:bCs/>
          <w:color w:val="auto"/>
          <w:sz w:val="32"/>
          <w:szCs w:val="30"/>
        </w:rPr>
        <w:t>、拟征收集体土地情况</w:t>
      </w:r>
    </w:p>
    <w:p w14:paraId="53BF3BB1" w14:textId="65F96BB2" w:rsidR="00A7385A" w:rsidRPr="00FB788B" w:rsidRDefault="00AC6EEB" w:rsidP="00567027">
      <w:pPr>
        <w:pStyle w:val="a3"/>
        <w:spacing w:line="360" w:lineRule="auto"/>
        <w:ind w:firstLine="600"/>
        <w:rPr>
          <w:rFonts w:ascii="Times New Roman" w:eastAsia="仿宋_GB2312" w:hAnsi="Times New Roman" w:cs="Times New Roman"/>
          <w:sz w:val="30"/>
          <w:szCs w:val="30"/>
        </w:rPr>
      </w:pPr>
      <w:r w:rsidRPr="00FB788B">
        <w:rPr>
          <w:rFonts w:ascii="Times New Roman" w:eastAsia="仿宋_GB2312" w:hAnsi="Times New Roman" w:cs="Times New Roman"/>
          <w:sz w:val="30"/>
          <w:szCs w:val="30"/>
        </w:rPr>
        <w:t>本成片开发方案各片区拟征收集体土地总面积</w:t>
      </w:r>
      <w:r w:rsidR="00DB5475" w:rsidRPr="00DB5475">
        <w:rPr>
          <w:rFonts w:ascii="Times New Roman" w:eastAsia="仿宋_GB2312" w:hAnsi="Times New Roman" w:cs="Times New Roman"/>
          <w:sz w:val="30"/>
          <w:szCs w:val="30"/>
        </w:rPr>
        <w:t>36.7321</w:t>
      </w:r>
      <w:r w:rsidRPr="00FB788B">
        <w:rPr>
          <w:rFonts w:ascii="Times New Roman" w:eastAsia="仿宋_GB2312" w:hAnsi="Times New Roman" w:cs="Times New Roman"/>
          <w:sz w:val="30"/>
          <w:szCs w:val="30"/>
        </w:rPr>
        <w:t>公顷</w:t>
      </w:r>
      <w:r w:rsidR="006E3B7C" w:rsidRPr="00FB788B">
        <w:rPr>
          <w:rFonts w:ascii="Times New Roman" w:eastAsia="仿宋_GB2312" w:hAnsi="Times New Roman" w:cs="Times New Roman"/>
          <w:sz w:val="30"/>
          <w:szCs w:val="30"/>
        </w:rPr>
        <w:t>，</w:t>
      </w:r>
      <w:r w:rsidRPr="00FB788B">
        <w:rPr>
          <w:rFonts w:ascii="Times New Roman" w:eastAsia="仿宋_GB2312" w:hAnsi="Times New Roman" w:cs="Times New Roman"/>
          <w:sz w:val="30"/>
          <w:szCs w:val="30"/>
        </w:rPr>
        <w:t>其中</w:t>
      </w:r>
      <w:r w:rsidR="00FF46AB" w:rsidRPr="00FB788B">
        <w:rPr>
          <w:rFonts w:ascii="Times New Roman" w:eastAsia="仿宋_GB2312" w:hAnsi="Times New Roman" w:cs="Times New Roman" w:hint="eastAsia"/>
          <w:sz w:val="30"/>
          <w:szCs w:val="30"/>
        </w:rPr>
        <w:t>，</w:t>
      </w:r>
      <w:r w:rsidR="00FF46AB" w:rsidRPr="00FB788B">
        <w:rPr>
          <w:rFonts w:ascii="Times New Roman" w:eastAsia="仿宋_GB2312" w:hAnsi="Times New Roman" w:cs="Times New Roman" w:hint="eastAsia"/>
          <w:sz w:val="30"/>
          <w:szCs w:val="30"/>
        </w:rPr>
        <w:t>2</w:t>
      </w:r>
      <w:r w:rsidR="00FF46AB" w:rsidRPr="00FB788B">
        <w:rPr>
          <w:rFonts w:ascii="Times New Roman" w:eastAsia="仿宋_GB2312" w:hAnsi="Times New Roman" w:cs="Times New Roman"/>
          <w:sz w:val="30"/>
          <w:szCs w:val="30"/>
        </w:rPr>
        <w:t>024</w:t>
      </w:r>
      <w:r w:rsidR="00FF46AB" w:rsidRPr="00FB788B">
        <w:rPr>
          <w:rFonts w:ascii="Times New Roman" w:eastAsia="仿宋_GB2312" w:hAnsi="Times New Roman" w:cs="Times New Roman" w:hint="eastAsia"/>
          <w:sz w:val="30"/>
          <w:szCs w:val="30"/>
        </w:rPr>
        <w:t>年拟征收</w:t>
      </w:r>
      <w:r w:rsidR="00DB5475" w:rsidRPr="00DB5475">
        <w:rPr>
          <w:rFonts w:ascii="Times New Roman" w:eastAsia="仿宋_GB2312" w:hAnsi="Times New Roman" w:cs="Times New Roman"/>
          <w:sz w:val="30"/>
          <w:szCs w:val="30"/>
        </w:rPr>
        <w:t>28.9406</w:t>
      </w:r>
      <w:r w:rsidR="00FF46AB" w:rsidRPr="00FB788B">
        <w:rPr>
          <w:rFonts w:ascii="Times New Roman" w:eastAsia="仿宋_GB2312" w:hAnsi="Times New Roman" w:cs="Times New Roman"/>
          <w:sz w:val="30"/>
          <w:szCs w:val="30"/>
        </w:rPr>
        <w:t>公顷</w:t>
      </w:r>
      <w:r w:rsidR="00FF46AB" w:rsidRPr="00FB788B">
        <w:rPr>
          <w:rFonts w:ascii="Times New Roman" w:eastAsia="仿宋_GB2312" w:hAnsi="Times New Roman" w:cs="Times New Roman" w:hint="eastAsia"/>
          <w:sz w:val="30"/>
          <w:szCs w:val="30"/>
        </w:rPr>
        <w:t>，</w:t>
      </w:r>
      <w:r w:rsidR="00FF46AB" w:rsidRPr="00FB788B">
        <w:rPr>
          <w:rFonts w:ascii="Times New Roman" w:eastAsia="仿宋_GB2312" w:hAnsi="Times New Roman" w:cs="Times New Roman" w:hint="eastAsia"/>
          <w:sz w:val="30"/>
          <w:szCs w:val="30"/>
        </w:rPr>
        <w:t>2</w:t>
      </w:r>
      <w:r w:rsidR="00FF46AB" w:rsidRPr="00FB788B">
        <w:rPr>
          <w:rFonts w:ascii="Times New Roman" w:eastAsia="仿宋_GB2312" w:hAnsi="Times New Roman" w:cs="Times New Roman"/>
          <w:sz w:val="30"/>
          <w:szCs w:val="30"/>
        </w:rPr>
        <w:t>02</w:t>
      </w:r>
      <w:r w:rsidR="00DB5475">
        <w:rPr>
          <w:rFonts w:ascii="Times New Roman" w:eastAsia="仿宋_GB2312" w:hAnsi="Times New Roman" w:cs="Times New Roman"/>
          <w:sz w:val="30"/>
          <w:szCs w:val="30"/>
        </w:rPr>
        <w:t>6</w:t>
      </w:r>
      <w:r w:rsidR="00FF46AB" w:rsidRPr="00FB788B">
        <w:rPr>
          <w:rFonts w:ascii="Times New Roman" w:eastAsia="仿宋_GB2312" w:hAnsi="Times New Roman" w:cs="Times New Roman" w:hint="eastAsia"/>
          <w:sz w:val="30"/>
          <w:szCs w:val="30"/>
        </w:rPr>
        <w:t>年拟征收</w:t>
      </w:r>
      <w:r w:rsidR="00DB5475" w:rsidRPr="00DB5475">
        <w:rPr>
          <w:rFonts w:ascii="Times New Roman" w:eastAsia="仿宋_GB2312" w:hAnsi="Times New Roman" w:cs="Times New Roman"/>
          <w:sz w:val="30"/>
          <w:szCs w:val="30"/>
        </w:rPr>
        <w:t>7.7915</w:t>
      </w:r>
      <w:r w:rsidR="00FF46AB" w:rsidRPr="00FB788B">
        <w:rPr>
          <w:rFonts w:ascii="Times New Roman" w:eastAsia="仿宋_GB2312" w:hAnsi="Times New Roman" w:cs="Times New Roman" w:hint="eastAsia"/>
          <w:sz w:val="30"/>
          <w:szCs w:val="30"/>
        </w:rPr>
        <w:t>公顷</w:t>
      </w:r>
      <w:r w:rsidRPr="00FB788B">
        <w:rPr>
          <w:rFonts w:ascii="Times New Roman" w:eastAsia="仿宋_GB2312" w:hAnsi="Times New Roman" w:cs="Times New Roman"/>
          <w:sz w:val="30"/>
          <w:szCs w:val="30"/>
        </w:rPr>
        <w:t>。</w:t>
      </w:r>
    </w:p>
    <w:p w14:paraId="6A61E8B0" w14:textId="71AF8DA2" w:rsidR="00AC6EEB" w:rsidRPr="00FB788B" w:rsidRDefault="00AC6EEB" w:rsidP="00AC6EEB">
      <w:pPr>
        <w:pStyle w:val="a3"/>
        <w:spacing w:line="360" w:lineRule="auto"/>
        <w:ind w:firstLine="600"/>
        <w:jc w:val="center"/>
        <w:rPr>
          <w:rFonts w:ascii="Times New Roman" w:eastAsia="仿宋_GB2312" w:hAnsi="Times New Roman" w:cs="Times New Roman"/>
          <w:sz w:val="30"/>
          <w:szCs w:val="30"/>
        </w:rPr>
      </w:pPr>
      <w:r w:rsidRPr="00FB788B">
        <w:rPr>
          <w:rFonts w:ascii="Times New Roman" w:eastAsia="仿宋_GB2312" w:hAnsi="Times New Roman" w:cs="Times New Roman"/>
          <w:sz w:val="30"/>
          <w:szCs w:val="30"/>
        </w:rPr>
        <w:t>表</w:t>
      </w:r>
      <w:r w:rsidR="003C6FF8" w:rsidRPr="00FB788B">
        <w:rPr>
          <w:rFonts w:ascii="Times New Roman" w:eastAsia="仿宋_GB2312" w:hAnsi="Times New Roman" w:cs="Times New Roman"/>
          <w:sz w:val="30"/>
          <w:szCs w:val="30"/>
        </w:rPr>
        <w:t>6</w:t>
      </w:r>
      <w:r w:rsidRPr="00FB788B">
        <w:rPr>
          <w:rFonts w:ascii="Times New Roman" w:eastAsia="仿宋_GB2312" w:hAnsi="Times New Roman" w:cs="Times New Roman"/>
          <w:sz w:val="30"/>
          <w:szCs w:val="30"/>
        </w:rPr>
        <w:t>：成片开发范围内拟征收集体土地情况统计表</w:t>
      </w:r>
    </w:p>
    <w:p w14:paraId="49289DA6" w14:textId="77777777" w:rsidR="00AC6EEB" w:rsidRPr="00FB788B" w:rsidRDefault="00AC6EEB" w:rsidP="00AC6EEB">
      <w:pPr>
        <w:pStyle w:val="a3"/>
        <w:spacing w:line="360" w:lineRule="auto"/>
        <w:ind w:firstLine="600"/>
        <w:jc w:val="right"/>
        <w:rPr>
          <w:rFonts w:ascii="Times New Roman" w:eastAsia="仿宋_GB2312" w:hAnsi="Times New Roman" w:cs="Times New Roman"/>
          <w:sz w:val="30"/>
          <w:szCs w:val="30"/>
        </w:rPr>
      </w:pPr>
      <w:r w:rsidRPr="00FB788B">
        <w:rPr>
          <w:rFonts w:ascii="Times New Roman" w:eastAsia="仿宋_GB2312" w:hAnsi="Times New Roman" w:cs="Times New Roman"/>
          <w:sz w:val="30"/>
          <w:szCs w:val="30"/>
        </w:rPr>
        <w:t>单位：公顷、</w:t>
      </w:r>
      <w:r w:rsidRPr="00FB788B">
        <w:rPr>
          <w:rFonts w:ascii="Times New Roman" w:eastAsia="仿宋_GB2312" w:hAnsi="Times New Roman" w:cs="Times New Roman"/>
          <w:sz w:val="30"/>
          <w:szCs w:val="30"/>
        </w:rPr>
        <w:t>%</w:t>
      </w:r>
    </w:p>
    <w:tbl>
      <w:tblPr>
        <w:tblStyle w:val="ae"/>
        <w:tblW w:w="5000" w:type="pct"/>
        <w:tblLook w:val="04A0" w:firstRow="1" w:lastRow="0" w:firstColumn="1" w:lastColumn="0" w:noHBand="0" w:noVBand="1"/>
      </w:tblPr>
      <w:tblGrid>
        <w:gridCol w:w="2750"/>
        <w:gridCol w:w="2921"/>
        <w:gridCol w:w="2851"/>
      </w:tblGrid>
      <w:tr w:rsidR="00AC5C7F" w:rsidRPr="00FB788B" w14:paraId="0CB6486F" w14:textId="252E30EF" w:rsidTr="00AC5C7F">
        <w:trPr>
          <w:tblHeader/>
        </w:trPr>
        <w:tc>
          <w:tcPr>
            <w:tcW w:w="1613" w:type="pct"/>
            <w:vAlign w:val="center"/>
          </w:tcPr>
          <w:p w14:paraId="3634D0DB" w14:textId="77777777" w:rsidR="00AC5C7F" w:rsidRPr="00FB788B" w:rsidRDefault="00AC5C7F" w:rsidP="00660238">
            <w:pPr>
              <w:pStyle w:val="a3"/>
              <w:spacing w:line="360" w:lineRule="auto"/>
              <w:ind w:firstLineChars="0" w:firstLine="0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FB788B">
              <w:rPr>
                <w:rFonts w:ascii="Times New Roman" w:eastAsia="仿宋_GB2312" w:hAnsi="Times New Roman" w:cs="Times New Roman"/>
                <w:sz w:val="30"/>
                <w:szCs w:val="30"/>
              </w:rPr>
              <w:t>征收计划</w:t>
            </w:r>
          </w:p>
        </w:tc>
        <w:tc>
          <w:tcPr>
            <w:tcW w:w="1714" w:type="pct"/>
            <w:vAlign w:val="center"/>
          </w:tcPr>
          <w:p w14:paraId="233D3C73" w14:textId="77777777" w:rsidR="00AC5C7F" w:rsidRPr="00FB788B" w:rsidRDefault="00AC5C7F" w:rsidP="00660238">
            <w:pPr>
              <w:pStyle w:val="a3"/>
              <w:spacing w:line="360" w:lineRule="auto"/>
              <w:ind w:firstLineChars="0" w:firstLine="0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FB788B">
              <w:rPr>
                <w:rFonts w:ascii="Times New Roman" w:eastAsia="仿宋_GB2312" w:hAnsi="Times New Roman" w:cs="Times New Roman"/>
                <w:sz w:val="30"/>
                <w:szCs w:val="30"/>
              </w:rPr>
              <w:t>面积</w:t>
            </w:r>
          </w:p>
        </w:tc>
        <w:tc>
          <w:tcPr>
            <w:tcW w:w="1673" w:type="pct"/>
            <w:vAlign w:val="center"/>
          </w:tcPr>
          <w:p w14:paraId="7F44C7EA" w14:textId="77777777" w:rsidR="00AC5C7F" w:rsidRPr="00FB788B" w:rsidRDefault="00AC5C7F" w:rsidP="00660238">
            <w:pPr>
              <w:pStyle w:val="a3"/>
              <w:spacing w:line="360" w:lineRule="auto"/>
              <w:ind w:firstLineChars="0" w:firstLine="0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FB788B">
              <w:rPr>
                <w:rFonts w:ascii="Times New Roman" w:eastAsia="仿宋_GB2312" w:hAnsi="Times New Roman" w:cs="Times New Roman"/>
                <w:sz w:val="30"/>
                <w:szCs w:val="30"/>
              </w:rPr>
              <w:t>占比</w:t>
            </w:r>
          </w:p>
        </w:tc>
      </w:tr>
      <w:tr w:rsidR="00DB5475" w:rsidRPr="00FB788B" w14:paraId="0E9104AF" w14:textId="0DA56B94" w:rsidTr="00AC5C7F">
        <w:tc>
          <w:tcPr>
            <w:tcW w:w="1613" w:type="pct"/>
            <w:vAlign w:val="center"/>
          </w:tcPr>
          <w:p w14:paraId="4DC6D311" w14:textId="0C4661DF" w:rsidR="00DB5475" w:rsidRPr="00FB788B" w:rsidRDefault="00DB5475" w:rsidP="00DB5475">
            <w:pPr>
              <w:pStyle w:val="a3"/>
              <w:spacing w:line="360" w:lineRule="auto"/>
              <w:ind w:firstLineChars="0" w:firstLine="0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FB788B">
              <w:rPr>
                <w:rFonts w:ascii="Times New Roman" w:eastAsia="仿宋_GB2312" w:hAnsi="Times New Roman" w:cs="Times New Roman"/>
                <w:sz w:val="30"/>
                <w:szCs w:val="30"/>
              </w:rPr>
              <w:t>2024</w:t>
            </w:r>
          </w:p>
        </w:tc>
        <w:tc>
          <w:tcPr>
            <w:tcW w:w="1714" w:type="pct"/>
            <w:vAlign w:val="center"/>
          </w:tcPr>
          <w:p w14:paraId="5F9C03A6" w14:textId="06F1663F" w:rsidR="00DB5475" w:rsidRPr="00FB788B" w:rsidRDefault="00DB5475" w:rsidP="00DB5475">
            <w:pPr>
              <w:pStyle w:val="a3"/>
              <w:spacing w:line="360" w:lineRule="auto"/>
              <w:ind w:firstLineChars="0" w:firstLine="0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DB5475"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 xml:space="preserve">28.9406 </w:t>
            </w:r>
          </w:p>
        </w:tc>
        <w:tc>
          <w:tcPr>
            <w:tcW w:w="1673" w:type="pct"/>
            <w:vAlign w:val="center"/>
          </w:tcPr>
          <w:p w14:paraId="7F44D44A" w14:textId="013DEC7F" w:rsidR="00DB5475" w:rsidRPr="00FB788B" w:rsidRDefault="00DB5475" w:rsidP="00DB5475">
            <w:pPr>
              <w:pStyle w:val="a3"/>
              <w:spacing w:line="360" w:lineRule="auto"/>
              <w:ind w:firstLineChars="0" w:firstLine="0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DB5475"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 xml:space="preserve">78.79 </w:t>
            </w:r>
          </w:p>
        </w:tc>
      </w:tr>
      <w:tr w:rsidR="00DB5475" w:rsidRPr="00FB788B" w14:paraId="3BE00D3E" w14:textId="77777777" w:rsidTr="00AC5C7F">
        <w:tc>
          <w:tcPr>
            <w:tcW w:w="1613" w:type="pct"/>
            <w:vAlign w:val="center"/>
          </w:tcPr>
          <w:p w14:paraId="51FE8EB8" w14:textId="34753EA2" w:rsidR="00DB5475" w:rsidRPr="00FB788B" w:rsidRDefault="00DB5475" w:rsidP="00DB5475">
            <w:pPr>
              <w:pStyle w:val="a3"/>
              <w:spacing w:line="360" w:lineRule="auto"/>
              <w:ind w:firstLineChars="0" w:firstLine="0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FB788B"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2</w:t>
            </w:r>
            <w:r w:rsidRPr="00FB788B">
              <w:rPr>
                <w:rFonts w:ascii="Times New Roman" w:eastAsia="仿宋_GB2312" w:hAnsi="Times New Roman" w:cs="Times New Roman"/>
                <w:sz w:val="30"/>
                <w:szCs w:val="30"/>
              </w:rPr>
              <w:t>025</w:t>
            </w:r>
          </w:p>
        </w:tc>
        <w:tc>
          <w:tcPr>
            <w:tcW w:w="1714" w:type="pct"/>
            <w:vAlign w:val="center"/>
          </w:tcPr>
          <w:p w14:paraId="2DB618A3" w14:textId="6F6D1D89" w:rsidR="00DB5475" w:rsidRPr="00FB788B" w:rsidRDefault="00DB5475" w:rsidP="00DB5475">
            <w:pPr>
              <w:pStyle w:val="a3"/>
              <w:spacing w:line="360" w:lineRule="auto"/>
              <w:ind w:firstLineChars="0" w:firstLine="0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DB5475"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 xml:space="preserve">0.0000 </w:t>
            </w:r>
          </w:p>
        </w:tc>
        <w:tc>
          <w:tcPr>
            <w:tcW w:w="1673" w:type="pct"/>
            <w:vAlign w:val="center"/>
          </w:tcPr>
          <w:p w14:paraId="3DDBFF5B" w14:textId="1B57369F" w:rsidR="00DB5475" w:rsidRPr="00FB788B" w:rsidRDefault="00DB5475" w:rsidP="00DB5475">
            <w:pPr>
              <w:pStyle w:val="a3"/>
              <w:spacing w:line="360" w:lineRule="auto"/>
              <w:ind w:firstLineChars="0" w:firstLine="0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DB5475"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 xml:space="preserve">0.00 </w:t>
            </w:r>
          </w:p>
        </w:tc>
      </w:tr>
      <w:tr w:rsidR="00DB5475" w:rsidRPr="00FB788B" w14:paraId="0F340814" w14:textId="77777777" w:rsidTr="00AC5C7F">
        <w:tc>
          <w:tcPr>
            <w:tcW w:w="1613" w:type="pct"/>
            <w:vAlign w:val="center"/>
          </w:tcPr>
          <w:p w14:paraId="13B66CF4" w14:textId="5789A466" w:rsidR="00DB5475" w:rsidRPr="00FB788B" w:rsidRDefault="00DB5475" w:rsidP="00DB5475">
            <w:pPr>
              <w:pStyle w:val="a3"/>
              <w:spacing w:line="360" w:lineRule="auto"/>
              <w:ind w:firstLineChars="0" w:firstLine="0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lastRenderedPageBreak/>
              <w:t>2</w:t>
            </w: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026</w:t>
            </w:r>
          </w:p>
        </w:tc>
        <w:tc>
          <w:tcPr>
            <w:tcW w:w="1714" w:type="pct"/>
            <w:vAlign w:val="center"/>
          </w:tcPr>
          <w:p w14:paraId="587E8895" w14:textId="7BD739D7" w:rsidR="00DB5475" w:rsidRPr="00893AB1" w:rsidRDefault="00DB5475" w:rsidP="00DB5475">
            <w:pPr>
              <w:pStyle w:val="a3"/>
              <w:spacing w:line="360" w:lineRule="auto"/>
              <w:ind w:firstLineChars="0" w:firstLine="0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DB5475"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 xml:space="preserve">7.7915 </w:t>
            </w:r>
          </w:p>
        </w:tc>
        <w:tc>
          <w:tcPr>
            <w:tcW w:w="1673" w:type="pct"/>
            <w:vAlign w:val="center"/>
          </w:tcPr>
          <w:p w14:paraId="094AA1F6" w14:textId="0AD2E345" w:rsidR="00DB5475" w:rsidRPr="00893AB1" w:rsidRDefault="00DB5475" w:rsidP="00DB5475">
            <w:pPr>
              <w:pStyle w:val="a3"/>
              <w:spacing w:line="360" w:lineRule="auto"/>
              <w:ind w:firstLineChars="0" w:firstLine="0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DB5475"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 xml:space="preserve">21.21 </w:t>
            </w:r>
          </w:p>
        </w:tc>
      </w:tr>
      <w:tr w:rsidR="004562F7" w:rsidRPr="00FB788B" w14:paraId="3DB21DEE" w14:textId="6C33CFA6" w:rsidTr="00AC5C7F">
        <w:tc>
          <w:tcPr>
            <w:tcW w:w="1613" w:type="pct"/>
            <w:vAlign w:val="center"/>
          </w:tcPr>
          <w:p w14:paraId="35A6DF47" w14:textId="77777777" w:rsidR="004562F7" w:rsidRPr="00FB788B" w:rsidRDefault="004562F7" w:rsidP="004562F7">
            <w:pPr>
              <w:pStyle w:val="a3"/>
              <w:spacing w:line="360" w:lineRule="auto"/>
              <w:ind w:firstLineChars="0" w:firstLine="0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FB788B">
              <w:rPr>
                <w:rFonts w:ascii="Times New Roman" w:eastAsia="仿宋_GB2312" w:hAnsi="Times New Roman" w:cs="Times New Roman"/>
                <w:sz w:val="30"/>
                <w:szCs w:val="30"/>
              </w:rPr>
              <w:t>合计</w:t>
            </w:r>
          </w:p>
        </w:tc>
        <w:tc>
          <w:tcPr>
            <w:tcW w:w="1714" w:type="pct"/>
            <w:vAlign w:val="center"/>
          </w:tcPr>
          <w:p w14:paraId="5DD07F5B" w14:textId="1577EE12" w:rsidR="004562F7" w:rsidRPr="00FB788B" w:rsidRDefault="00DB5475" w:rsidP="00660B1F">
            <w:pPr>
              <w:pStyle w:val="a3"/>
              <w:spacing w:line="360" w:lineRule="auto"/>
              <w:ind w:firstLineChars="0" w:firstLine="0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sz w:val="30"/>
                <w:szCs w:val="30"/>
              </w:rPr>
              <w:t>36.7321</w:t>
            </w:r>
          </w:p>
        </w:tc>
        <w:tc>
          <w:tcPr>
            <w:tcW w:w="1673" w:type="pct"/>
            <w:vAlign w:val="center"/>
          </w:tcPr>
          <w:p w14:paraId="22B2BAB9" w14:textId="54CFB9A2" w:rsidR="004562F7" w:rsidRPr="00FB788B" w:rsidRDefault="004562F7" w:rsidP="004562F7">
            <w:pPr>
              <w:pStyle w:val="a3"/>
              <w:spacing w:line="360" w:lineRule="auto"/>
              <w:ind w:firstLineChars="0" w:firstLine="0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FB788B"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 xml:space="preserve">100.00 </w:t>
            </w:r>
          </w:p>
        </w:tc>
      </w:tr>
    </w:tbl>
    <w:p w14:paraId="7532FB50" w14:textId="77777777" w:rsidR="005A4722" w:rsidRPr="00FB788B" w:rsidRDefault="005A4722" w:rsidP="00BF34B2">
      <w:pPr>
        <w:pStyle w:val="Default"/>
        <w:numPr>
          <w:ilvl w:val="0"/>
          <w:numId w:val="7"/>
        </w:numPr>
        <w:spacing w:line="360" w:lineRule="auto"/>
        <w:ind w:left="0" w:firstLineChars="200" w:firstLine="643"/>
        <w:jc w:val="both"/>
        <w:outlineLvl w:val="0"/>
        <w:rPr>
          <w:rFonts w:eastAsia="仿宋_GB2312"/>
          <w:b/>
          <w:bCs/>
          <w:color w:val="auto"/>
          <w:sz w:val="32"/>
          <w:szCs w:val="30"/>
        </w:rPr>
      </w:pPr>
      <w:bookmarkStart w:id="2" w:name="_Toc105506232"/>
      <w:r w:rsidRPr="00FB788B">
        <w:rPr>
          <w:rFonts w:eastAsia="仿宋_GB2312"/>
          <w:b/>
          <w:bCs/>
          <w:color w:val="auto"/>
          <w:sz w:val="32"/>
          <w:szCs w:val="30"/>
        </w:rPr>
        <w:t>“</w:t>
      </w:r>
      <w:r w:rsidRPr="00FB788B">
        <w:rPr>
          <w:rFonts w:eastAsia="仿宋_GB2312"/>
          <w:b/>
          <w:bCs/>
          <w:color w:val="auto"/>
          <w:sz w:val="32"/>
          <w:szCs w:val="30"/>
        </w:rPr>
        <w:t>三线</w:t>
      </w:r>
      <w:r w:rsidRPr="00FB788B">
        <w:rPr>
          <w:rFonts w:eastAsia="仿宋_GB2312"/>
          <w:b/>
          <w:bCs/>
          <w:color w:val="auto"/>
          <w:sz w:val="32"/>
          <w:szCs w:val="30"/>
        </w:rPr>
        <w:t>”</w:t>
      </w:r>
      <w:r w:rsidRPr="00FB788B">
        <w:rPr>
          <w:rFonts w:eastAsia="仿宋_GB2312"/>
          <w:b/>
          <w:bCs/>
          <w:color w:val="auto"/>
          <w:sz w:val="32"/>
          <w:szCs w:val="30"/>
        </w:rPr>
        <w:t>管控要求符合情况</w:t>
      </w:r>
      <w:bookmarkEnd w:id="2"/>
    </w:p>
    <w:p w14:paraId="3CEE4288" w14:textId="66C0810C" w:rsidR="00F32C7B" w:rsidRDefault="005A1E52" w:rsidP="00DD16B3">
      <w:pPr>
        <w:pStyle w:val="a3"/>
        <w:spacing w:line="360" w:lineRule="auto"/>
        <w:ind w:firstLine="600"/>
        <w:rPr>
          <w:rFonts w:ascii="Times New Roman" w:eastAsia="仿宋_GB2312" w:hAnsi="Times New Roman" w:cs="Times New Roman"/>
          <w:sz w:val="30"/>
          <w:szCs w:val="30"/>
        </w:rPr>
      </w:pPr>
      <w:r w:rsidRPr="00FB788B">
        <w:rPr>
          <w:rFonts w:ascii="Times New Roman" w:eastAsia="仿宋_GB2312" w:hAnsi="Times New Roman" w:cs="Times New Roman"/>
          <w:sz w:val="30"/>
          <w:szCs w:val="30"/>
        </w:rPr>
        <w:t>北仑区土地征收成片开发方案中</w:t>
      </w:r>
      <w:r w:rsidR="00793943" w:rsidRPr="00FB788B">
        <w:rPr>
          <w:rFonts w:ascii="Times New Roman" w:eastAsia="仿宋_GB2312" w:hAnsi="Times New Roman" w:cs="Times New Roman"/>
          <w:sz w:val="30"/>
          <w:szCs w:val="30"/>
        </w:rPr>
        <w:t>各片区皆位于</w:t>
      </w:r>
      <w:r w:rsidR="003758B6" w:rsidRPr="00FB788B">
        <w:rPr>
          <w:rFonts w:ascii="Times New Roman" w:eastAsia="仿宋_GB2312" w:hAnsi="Times New Roman" w:cs="Times New Roman" w:hint="eastAsia"/>
          <w:sz w:val="30"/>
          <w:szCs w:val="30"/>
        </w:rPr>
        <w:t>经部确认启用的“三区三线”划定成果城镇开发边界内的集中建设区</w:t>
      </w:r>
      <w:r w:rsidR="006E3B7C" w:rsidRPr="00FB788B">
        <w:rPr>
          <w:rFonts w:ascii="Times New Roman" w:eastAsia="仿宋_GB2312" w:hAnsi="Times New Roman" w:cs="Times New Roman" w:hint="eastAsia"/>
          <w:sz w:val="30"/>
          <w:szCs w:val="30"/>
        </w:rPr>
        <w:t>，</w:t>
      </w:r>
      <w:r w:rsidR="00793943" w:rsidRPr="00FB788B">
        <w:rPr>
          <w:rFonts w:ascii="Times New Roman" w:eastAsia="仿宋_GB2312" w:hAnsi="Times New Roman" w:cs="Times New Roman"/>
          <w:sz w:val="30"/>
          <w:szCs w:val="30"/>
        </w:rPr>
        <w:t>本次成片开发范围符合《北仑区国民经济和社会发展第十四个五年规划》</w:t>
      </w:r>
      <w:r w:rsidR="006E3B7C" w:rsidRPr="00FB788B">
        <w:rPr>
          <w:rFonts w:ascii="Times New Roman" w:eastAsia="仿宋_GB2312" w:hAnsi="Times New Roman" w:cs="Times New Roman"/>
          <w:sz w:val="30"/>
          <w:szCs w:val="30"/>
        </w:rPr>
        <w:t>，</w:t>
      </w:r>
      <w:r w:rsidR="00793943" w:rsidRPr="00FB788B">
        <w:rPr>
          <w:rFonts w:ascii="Times New Roman" w:eastAsia="仿宋_GB2312" w:hAnsi="Times New Roman" w:cs="Times New Roman"/>
          <w:sz w:val="30"/>
          <w:szCs w:val="30"/>
        </w:rPr>
        <w:t>本方案拟建项目符合规划的发展定位、要求；本次成片开发范围已纳入《北仑区国民经济和社会发展规划年度计划》</w:t>
      </w:r>
      <w:r w:rsidR="006E3B7C" w:rsidRPr="00FB788B">
        <w:rPr>
          <w:rFonts w:ascii="Times New Roman" w:eastAsia="仿宋_GB2312" w:hAnsi="Times New Roman" w:cs="Times New Roman"/>
          <w:sz w:val="30"/>
          <w:szCs w:val="30"/>
        </w:rPr>
        <w:t>，</w:t>
      </w:r>
      <w:r w:rsidR="00F75857" w:rsidRPr="00FB788B">
        <w:rPr>
          <w:rFonts w:ascii="Times New Roman" w:eastAsia="仿宋_GB2312" w:hAnsi="Times New Roman" w:cs="Times New Roman"/>
          <w:sz w:val="30"/>
          <w:szCs w:val="30"/>
        </w:rPr>
        <w:t>成片开发区域范围不涉及</w:t>
      </w:r>
      <w:r w:rsidR="005A4722" w:rsidRPr="00FB788B">
        <w:rPr>
          <w:rFonts w:ascii="Times New Roman" w:eastAsia="仿宋_GB2312" w:hAnsi="Times New Roman" w:cs="Times New Roman"/>
          <w:sz w:val="30"/>
          <w:szCs w:val="30"/>
        </w:rPr>
        <w:t>占用永久基本农田</w:t>
      </w:r>
      <w:r w:rsidR="00F75857" w:rsidRPr="00FB788B">
        <w:rPr>
          <w:rFonts w:ascii="Times New Roman" w:eastAsia="仿宋_GB2312" w:hAnsi="Times New Roman" w:cs="Times New Roman"/>
          <w:sz w:val="30"/>
          <w:szCs w:val="30"/>
        </w:rPr>
        <w:t>、未占用生态保护红线、不涉及自然保护地、饮用水水源地保护区、重要湿地保护区、生态公益林等各类保护区</w:t>
      </w:r>
      <w:r w:rsidR="006E3B7C" w:rsidRPr="00FB788B">
        <w:rPr>
          <w:rFonts w:ascii="Times New Roman" w:eastAsia="仿宋_GB2312" w:hAnsi="Times New Roman" w:cs="Times New Roman"/>
          <w:sz w:val="30"/>
          <w:szCs w:val="30"/>
        </w:rPr>
        <w:t>，</w:t>
      </w:r>
      <w:r w:rsidR="00F75857" w:rsidRPr="00FB788B">
        <w:rPr>
          <w:rFonts w:ascii="Times New Roman" w:eastAsia="仿宋_GB2312" w:hAnsi="Times New Roman" w:cs="Times New Roman"/>
          <w:sz w:val="30"/>
          <w:szCs w:val="30"/>
        </w:rPr>
        <w:t>符合成片开发送审报批的要求。</w:t>
      </w:r>
    </w:p>
    <w:p w14:paraId="02FB49DE" w14:textId="77777777" w:rsidR="00465C99" w:rsidRPr="00FB788B" w:rsidRDefault="00465C99" w:rsidP="00465C99">
      <w:pPr>
        <w:pStyle w:val="1"/>
        <w:numPr>
          <w:ilvl w:val="0"/>
          <w:numId w:val="2"/>
        </w:numPr>
        <w:spacing w:before="0" w:after="0" w:line="360" w:lineRule="auto"/>
        <w:ind w:left="0" w:firstLineChars="200" w:firstLine="643"/>
        <w:rPr>
          <w:rFonts w:ascii="Times New Roman" w:eastAsia="黑体" w:hAnsi="Times New Roman" w:cs="Times New Roman"/>
          <w:sz w:val="32"/>
          <w:szCs w:val="32"/>
        </w:rPr>
      </w:pPr>
      <w:bookmarkStart w:id="3" w:name="_Toc105506234"/>
      <w:bookmarkStart w:id="4" w:name="_GoBack"/>
      <w:bookmarkEnd w:id="4"/>
      <w:r w:rsidRPr="00FB788B">
        <w:rPr>
          <w:rFonts w:ascii="Times New Roman" w:eastAsia="黑体" w:hAnsi="Times New Roman" w:cs="Times New Roman"/>
          <w:sz w:val="32"/>
          <w:szCs w:val="32"/>
        </w:rPr>
        <w:t>土地征收成片开发的效益</w:t>
      </w:r>
      <w:bookmarkEnd w:id="3"/>
    </w:p>
    <w:p w14:paraId="7D4D71E2" w14:textId="77777777" w:rsidR="00465C99" w:rsidRPr="00FB788B" w:rsidRDefault="00465C99" w:rsidP="00465C99">
      <w:pPr>
        <w:pStyle w:val="Default"/>
        <w:numPr>
          <w:ilvl w:val="0"/>
          <w:numId w:val="4"/>
        </w:numPr>
        <w:spacing w:line="360" w:lineRule="auto"/>
        <w:jc w:val="both"/>
        <w:outlineLvl w:val="0"/>
        <w:rPr>
          <w:rFonts w:eastAsia="仿宋_GB2312"/>
          <w:b/>
          <w:bCs/>
          <w:color w:val="auto"/>
          <w:sz w:val="32"/>
          <w:szCs w:val="30"/>
        </w:rPr>
      </w:pPr>
      <w:bookmarkStart w:id="5" w:name="_Toc105506235"/>
      <w:r w:rsidRPr="00FB788B">
        <w:rPr>
          <w:rFonts w:eastAsia="仿宋_GB2312"/>
          <w:b/>
          <w:bCs/>
          <w:color w:val="auto"/>
          <w:sz w:val="32"/>
          <w:szCs w:val="30"/>
        </w:rPr>
        <w:t>经济效益</w:t>
      </w:r>
      <w:bookmarkEnd w:id="5"/>
    </w:p>
    <w:p w14:paraId="1F16D9B3" w14:textId="77777777" w:rsidR="00465C99" w:rsidRDefault="00465C99" w:rsidP="00465C99">
      <w:pPr>
        <w:widowControl/>
        <w:spacing w:line="360" w:lineRule="auto"/>
        <w:ind w:firstLineChars="200" w:firstLine="600"/>
        <w:rPr>
          <w:rFonts w:ascii="Times New Roman" w:eastAsia="仿宋_GB2312" w:hAnsi="Times New Roman" w:cs="Times New Roman"/>
          <w:sz w:val="30"/>
          <w:szCs w:val="30"/>
        </w:rPr>
      </w:pPr>
      <w:r w:rsidRPr="00FB788B">
        <w:rPr>
          <w:rFonts w:ascii="Times New Roman" w:eastAsia="仿宋_GB2312" w:hAnsi="Times New Roman" w:cs="Times New Roman"/>
          <w:sz w:val="30"/>
          <w:szCs w:val="30"/>
        </w:rPr>
        <w:t>北仑区通过土地征用、划拨和市场手段</w:t>
      </w:r>
      <w:r>
        <w:rPr>
          <w:rFonts w:ascii="Times New Roman" w:eastAsia="仿宋_GB2312" w:hAnsi="Times New Roman" w:cs="Times New Roman" w:hint="eastAsia"/>
          <w:sz w:val="30"/>
          <w:szCs w:val="30"/>
        </w:rPr>
        <w:t>等程序</w:t>
      </w:r>
      <w:r w:rsidRPr="00FB788B">
        <w:rPr>
          <w:rFonts w:ascii="Times New Roman" w:eastAsia="仿宋_GB2312" w:hAnsi="Times New Roman" w:cs="Times New Roman"/>
          <w:sz w:val="30"/>
          <w:szCs w:val="30"/>
        </w:rPr>
        <w:t>将土地资源配置到土地使用者手中，为城市发展储蓄了后备力量，为北仑区经济的可持续、高质量发展与防范金融风险的能力提供坚实的后盾。同时可带来包括契税、增值税及附加、土地增值税、企业所得税、印花税及城建税等在内的各项税收及其他房地产相关费用，带来新的税收增长点</w:t>
      </w:r>
      <w:r w:rsidRPr="00FB788B">
        <w:rPr>
          <w:rFonts w:ascii="Times New Roman" w:eastAsia="仿宋_GB2312" w:hAnsi="Times New Roman" w:cs="Times New Roman"/>
          <w:color w:val="000000"/>
          <w:kern w:val="0"/>
          <w:sz w:val="28"/>
          <w:szCs w:val="28"/>
          <w:lang w:bidi="ar"/>
        </w:rPr>
        <w:t>。</w:t>
      </w:r>
      <w:r>
        <w:rPr>
          <w:rFonts w:ascii="Times New Roman" w:eastAsia="仿宋_GB2312" w:hAnsi="Times New Roman" w:cs="Times New Roman"/>
          <w:sz w:val="30"/>
          <w:szCs w:val="30"/>
        </w:rPr>
        <w:t>通过合理配置区域公益性用地和非公益性用地比例，能够以高标准高规格统一实施成片开发，在保障各类公共事业项目的规划建设，不断提升区域价值。通过财政前期的投入</w:t>
      </w:r>
      <w:r>
        <w:rPr>
          <w:rFonts w:ascii="Times New Roman" w:eastAsia="仿宋_GB2312" w:hAnsi="Times New Roman" w:cs="Times New Roman"/>
          <w:sz w:val="30"/>
          <w:szCs w:val="30"/>
        </w:rPr>
        <w:lastRenderedPageBreak/>
        <w:t>创造招商引资条件，引入多家制造业企业进驻，有效促进全市土地出让效益、长效的经济产出效益及区域带动效应等，对推动全市经济的高质量发展具有重大意义和作用。</w:t>
      </w:r>
    </w:p>
    <w:p w14:paraId="4AAA767A" w14:textId="77777777" w:rsidR="00465C99" w:rsidRPr="00FB788B" w:rsidRDefault="00465C99" w:rsidP="00465C99">
      <w:pPr>
        <w:pStyle w:val="Default"/>
        <w:numPr>
          <w:ilvl w:val="0"/>
          <w:numId w:val="4"/>
        </w:numPr>
        <w:spacing w:line="360" w:lineRule="auto"/>
        <w:jc w:val="both"/>
        <w:outlineLvl w:val="0"/>
        <w:rPr>
          <w:rFonts w:eastAsia="仿宋_GB2312"/>
          <w:b/>
          <w:bCs/>
          <w:color w:val="auto"/>
          <w:sz w:val="32"/>
          <w:szCs w:val="30"/>
        </w:rPr>
      </w:pPr>
      <w:bookmarkStart w:id="6" w:name="_Toc105506236"/>
      <w:r w:rsidRPr="00FB788B">
        <w:rPr>
          <w:rFonts w:eastAsia="仿宋_GB2312"/>
          <w:b/>
          <w:bCs/>
          <w:color w:val="auto"/>
          <w:sz w:val="32"/>
          <w:szCs w:val="30"/>
        </w:rPr>
        <w:t>社会效益</w:t>
      </w:r>
      <w:bookmarkEnd w:id="6"/>
    </w:p>
    <w:p w14:paraId="089006FB" w14:textId="77777777" w:rsidR="00465C99" w:rsidRPr="00FB788B" w:rsidRDefault="00465C99" w:rsidP="00465C99">
      <w:pPr>
        <w:pStyle w:val="a3"/>
        <w:spacing w:line="360" w:lineRule="auto"/>
        <w:ind w:firstLine="600"/>
        <w:rPr>
          <w:rFonts w:ascii="Times New Roman" w:eastAsia="仿宋_GB2312" w:hAnsi="Times New Roman" w:cs="Times New Roman"/>
          <w:sz w:val="30"/>
          <w:szCs w:val="30"/>
        </w:rPr>
      </w:pPr>
      <w:r w:rsidRPr="00FB788B">
        <w:rPr>
          <w:rFonts w:ascii="Times New Roman" w:eastAsia="仿宋_GB2312" w:hAnsi="Times New Roman" w:cs="Times New Roman"/>
          <w:sz w:val="30"/>
          <w:szCs w:val="30"/>
        </w:rPr>
        <w:t>该成片开发方案各片区项目的实施，</w:t>
      </w:r>
      <w:r w:rsidRPr="00FB788B">
        <w:rPr>
          <w:rFonts w:ascii="Times New Roman" w:eastAsia="仿宋_GB2312" w:hAnsi="Times New Roman" w:cs="Times New Roman" w:hint="eastAsia"/>
          <w:sz w:val="30"/>
          <w:szCs w:val="30"/>
        </w:rPr>
        <w:t>强化区域产业链的打造，以形成集聚效应</w:t>
      </w:r>
      <w:r w:rsidRPr="00FB788B">
        <w:rPr>
          <w:rFonts w:ascii="Times New Roman" w:eastAsia="仿宋_GB2312" w:hAnsi="Times New Roman" w:cs="Times New Roman"/>
          <w:sz w:val="30"/>
          <w:szCs w:val="30"/>
        </w:rPr>
        <w:t>增强招商引资的竞争力，有效吸引高新企业的入驻、生产和经营，推进北仑区经济结构调整、优化、升级，推进项目引进工作，促进经济发展。</w:t>
      </w:r>
    </w:p>
    <w:p w14:paraId="18688ACD" w14:textId="77777777" w:rsidR="00465C99" w:rsidRPr="00FB788B" w:rsidRDefault="00465C99" w:rsidP="00465C99">
      <w:pPr>
        <w:pStyle w:val="a3"/>
        <w:spacing w:line="360" w:lineRule="auto"/>
        <w:ind w:firstLine="600"/>
        <w:rPr>
          <w:rFonts w:ascii="Times New Roman" w:eastAsia="仿宋_GB2312" w:hAnsi="Times New Roman" w:cs="Times New Roman"/>
          <w:sz w:val="30"/>
          <w:szCs w:val="30"/>
        </w:rPr>
      </w:pPr>
      <w:r w:rsidRPr="00FB788B">
        <w:rPr>
          <w:rFonts w:ascii="Times New Roman" w:eastAsia="仿宋_GB2312" w:hAnsi="Times New Roman" w:cs="Times New Roman" w:hint="eastAsia"/>
          <w:sz w:val="30"/>
          <w:szCs w:val="30"/>
        </w:rPr>
        <w:t>该成片开发方案</w:t>
      </w:r>
      <w:r w:rsidRPr="00FB788B">
        <w:rPr>
          <w:rFonts w:ascii="Times New Roman" w:eastAsia="仿宋_GB2312" w:hAnsi="Times New Roman" w:cs="Times New Roman"/>
          <w:sz w:val="30"/>
          <w:szCs w:val="30"/>
        </w:rPr>
        <w:t>公益性项目的实施</w:t>
      </w:r>
      <w:r w:rsidRPr="00FB788B">
        <w:rPr>
          <w:rFonts w:ascii="Times New Roman" w:eastAsia="仿宋_GB2312" w:hAnsi="Times New Roman" w:cs="Times New Roman" w:hint="eastAsia"/>
          <w:sz w:val="30"/>
          <w:szCs w:val="30"/>
        </w:rPr>
        <w:t>，改善了社会福利保障，</w:t>
      </w:r>
      <w:r w:rsidRPr="00FB788B">
        <w:rPr>
          <w:rFonts w:ascii="Times New Roman" w:eastAsia="仿宋_GB2312" w:hAnsi="Times New Roman" w:cs="Times New Roman"/>
          <w:sz w:val="30"/>
          <w:szCs w:val="30"/>
        </w:rPr>
        <w:t>增加完善了市政基础设施建设，统筹了地上、地下开发空间利用，进一步加快与周边区域的对接和融合，增加了就业岗位，改善了居住空间，居民收入增加，生活水平不断提高，加快了现代化强区建设和文明城市的创建。</w:t>
      </w:r>
    </w:p>
    <w:p w14:paraId="7DA1961D" w14:textId="77777777" w:rsidR="00465C99" w:rsidRPr="00FB788B" w:rsidRDefault="00465C99" w:rsidP="00465C99">
      <w:pPr>
        <w:pStyle w:val="Default"/>
        <w:numPr>
          <w:ilvl w:val="0"/>
          <w:numId w:val="4"/>
        </w:numPr>
        <w:spacing w:line="360" w:lineRule="auto"/>
        <w:jc w:val="both"/>
        <w:outlineLvl w:val="0"/>
        <w:rPr>
          <w:rFonts w:eastAsia="仿宋_GB2312"/>
          <w:b/>
          <w:bCs/>
          <w:color w:val="auto"/>
          <w:sz w:val="32"/>
          <w:szCs w:val="30"/>
        </w:rPr>
      </w:pPr>
      <w:bookmarkStart w:id="7" w:name="_Toc105506237"/>
      <w:r w:rsidRPr="00FB788B">
        <w:rPr>
          <w:rFonts w:eastAsia="仿宋_GB2312"/>
          <w:b/>
          <w:bCs/>
          <w:color w:val="auto"/>
          <w:sz w:val="32"/>
          <w:szCs w:val="30"/>
        </w:rPr>
        <w:t>生态效益</w:t>
      </w:r>
      <w:bookmarkEnd w:id="7"/>
    </w:p>
    <w:p w14:paraId="3B08C6DA" w14:textId="77777777" w:rsidR="00465C99" w:rsidRPr="00CD61CA" w:rsidRDefault="00465C99" w:rsidP="00465C99">
      <w:pPr>
        <w:pStyle w:val="a3"/>
        <w:spacing w:line="360" w:lineRule="auto"/>
        <w:ind w:firstLine="600"/>
        <w:rPr>
          <w:rFonts w:ascii="Times New Roman" w:eastAsia="仿宋_GB2312" w:hAnsi="Times New Roman" w:cs="Times New Roman"/>
          <w:sz w:val="30"/>
          <w:szCs w:val="30"/>
        </w:rPr>
      </w:pPr>
      <w:r w:rsidRPr="00FB788B">
        <w:rPr>
          <w:rFonts w:ascii="Times New Roman" w:eastAsia="仿宋_GB2312" w:hAnsi="Times New Roman" w:cs="Times New Roman"/>
          <w:sz w:val="30"/>
          <w:szCs w:val="30"/>
        </w:rPr>
        <w:t>该成片开发方案各片区项目的实施坚持绿色美丽发展，重点推进技术含量高、附加值大、市场前景好、带动性强、低耗能、无污染的项目建设，</w:t>
      </w:r>
      <w:r>
        <w:rPr>
          <w:rFonts w:ascii="Times New Roman" w:eastAsia="仿宋_GB2312" w:hAnsi="Times New Roman" w:cs="Times New Roman"/>
          <w:sz w:val="30"/>
          <w:szCs w:val="30"/>
        </w:rPr>
        <w:t>项目选址充分考虑生态效益，加强耕地特别是基本农田保护，不占用永久基本农田，不涉及各类自然保护区、生态红线和城市饮用水源保护地和重要环境敏感区。对不符合产业规划、环境污染严重、资源消耗高的项目不予准入，引导企业节能降耗、降本增效。经营性建设项目内布置绿地，修建雨污管道，推进污水处理设施提标建设，增强截污治污能力，维护施工</w:t>
      </w:r>
      <w:r>
        <w:rPr>
          <w:rFonts w:ascii="Times New Roman" w:eastAsia="仿宋_GB2312" w:hAnsi="Times New Roman" w:cs="Times New Roman"/>
          <w:sz w:val="30"/>
          <w:szCs w:val="30"/>
        </w:rPr>
        <w:lastRenderedPageBreak/>
        <w:t>扬尘成效，改善周边地区生态环境，实现生态效益和经济效益双赢。</w:t>
      </w:r>
    </w:p>
    <w:p w14:paraId="5AC17DD3" w14:textId="77777777" w:rsidR="00465C99" w:rsidRDefault="00465C99" w:rsidP="00465C99">
      <w:pPr>
        <w:pStyle w:val="a3"/>
        <w:spacing w:line="360" w:lineRule="auto"/>
        <w:ind w:firstLine="600"/>
        <w:rPr>
          <w:rFonts w:ascii="Times New Roman" w:eastAsia="仿宋_GB2312" w:hAnsi="Times New Roman" w:cs="Times New Roman"/>
          <w:sz w:val="30"/>
          <w:szCs w:val="30"/>
        </w:rPr>
      </w:pPr>
      <w:r>
        <w:rPr>
          <w:rFonts w:ascii="Times New Roman" w:eastAsia="仿宋_GB2312" w:hAnsi="Times New Roman" w:cs="Times New Roman"/>
          <w:sz w:val="30"/>
          <w:szCs w:val="30"/>
        </w:rPr>
        <w:t>规划安排绿地与开敞空间用地</w:t>
      </w:r>
      <w:r w:rsidRPr="00FB788B">
        <w:rPr>
          <w:rFonts w:ascii="Times New Roman" w:eastAsia="仿宋_GB2312" w:hAnsi="Times New Roman" w:cs="Times New Roman" w:hint="eastAsia"/>
          <w:sz w:val="30"/>
          <w:szCs w:val="30"/>
        </w:rPr>
        <w:t>，</w:t>
      </w:r>
      <w:r>
        <w:rPr>
          <w:rFonts w:ascii="Times New Roman" w:eastAsia="仿宋_GB2312" w:hAnsi="Times New Roman" w:cs="Times New Roman"/>
          <w:sz w:val="30"/>
          <w:szCs w:val="30"/>
        </w:rPr>
        <w:t>将显著提高城镇人居生态环境质量，恢复生态绿化功能，改变城市环境，在减少水源污染、水土保持、涵养水源、降低噪音等方面能发挥显著作用，使各个开发片区范围内生态环境实现良性循环，</w:t>
      </w:r>
      <w:r w:rsidRPr="00FB788B">
        <w:rPr>
          <w:rFonts w:ascii="Times New Roman" w:eastAsia="仿宋_GB2312" w:hAnsi="Times New Roman" w:cs="Times New Roman"/>
          <w:sz w:val="30"/>
          <w:szCs w:val="30"/>
        </w:rPr>
        <w:t>打造绿色发展北仑样板</w:t>
      </w:r>
      <w:r>
        <w:rPr>
          <w:rFonts w:ascii="Times New Roman" w:eastAsia="仿宋_GB2312" w:hAnsi="Times New Roman" w:cs="Times New Roman" w:hint="eastAsia"/>
          <w:sz w:val="30"/>
          <w:szCs w:val="30"/>
        </w:rPr>
        <w:t>，</w:t>
      </w:r>
      <w:r>
        <w:rPr>
          <w:rFonts w:ascii="Times New Roman" w:eastAsia="仿宋_GB2312" w:hAnsi="Times New Roman" w:cs="Times New Roman"/>
          <w:sz w:val="30"/>
          <w:szCs w:val="30"/>
        </w:rPr>
        <w:t>实现人与自然、经济发展与资源环境协调、可持续发展。</w:t>
      </w:r>
    </w:p>
    <w:p w14:paraId="4C04DF51" w14:textId="77777777" w:rsidR="00465C99" w:rsidRPr="00FB788B" w:rsidRDefault="00465C99" w:rsidP="00465C99">
      <w:pPr>
        <w:pStyle w:val="Default"/>
        <w:numPr>
          <w:ilvl w:val="0"/>
          <w:numId w:val="4"/>
        </w:numPr>
        <w:spacing w:line="360" w:lineRule="auto"/>
        <w:jc w:val="both"/>
        <w:outlineLvl w:val="0"/>
        <w:rPr>
          <w:rFonts w:eastAsia="仿宋_GB2312"/>
          <w:b/>
          <w:bCs/>
          <w:color w:val="auto"/>
          <w:sz w:val="32"/>
          <w:szCs w:val="30"/>
        </w:rPr>
      </w:pPr>
      <w:bookmarkStart w:id="8" w:name="_Toc105506238"/>
      <w:r w:rsidRPr="00FB788B">
        <w:rPr>
          <w:rFonts w:eastAsia="仿宋_GB2312"/>
          <w:b/>
          <w:bCs/>
          <w:color w:val="auto"/>
          <w:sz w:val="32"/>
          <w:szCs w:val="30"/>
        </w:rPr>
        <w:t>土地利用效益</w:t>
      </w:r>
      <w:bookmarkEnd w:id="8"/>
    </w:p>
    <w:p w14:paraId="71F81431" w14:textId="77777777" w:rsidR="00465C99" w:rsidRDefault="00465C99" w:rsidP="00465C99">
      <w:pPr>
        <w:pStyle w:val="a3"/>
        <w:spacing w:line="360" w:lineRule="auto"/>
        <w:ind w:firstLine="600"/>
        <w:rPr>
          <w:rFonts w:ascii="Times New Roman" w:eastAsia="仿宋_GB2312" w:hAnsi="Times New Roman" w:cs="Times New Roman"/>
          <w:sz w:val="30"/>
          <w:szCs w:val="30"/>
        </w:rPr>
      </w:pPr>
      <w:r w:rsidRPr="00FB788B">
        <w:rPr>
          <w:rFonts w:ascii="Times New Roman" w:eastAsia="仿宋_GB2312" w:hAnsi="Times New Roman" w:cs="Times New Roman" w:hint="eastAsia"/>
          <w:sz w:val="30"/>
          <w:szCs w:val="30"/>
        </w:rPr>
        <w:t>《方案》的实施有效整合片区内的土地资源，通过对各片区内部各类用地比例以及规模的约束，有利于促进土地资源要素的统筹利用，从而形成良好的生产、生活、生态空间结构与布局，提升土地利用的结构性效益。</w:t>
      </w:r>
    </w:p>
    <w:p w14:paraId="43025F77" w14:textId="77777777" w:rsidR="00465C99" w:rsidRPr="00465C99" w:rsidRDefault="00465C99" w:rsidP="00DD16B3">
      <w:pPr>
        <w:pStyle w:val="a3"/>
        <w:spacing w:line="360" w:lineRule="auto"/>
        <w:ind w:firstLine="600"/>
        <w:rPr>
          <w:rFonts w:ascii="Times New Roman" w:eastAsia="仿宋_GB2312" w:hAnsi="Times New Roman" w:cs="Times New Roman" w:hint="eastAsia"/>
          <w:sz w:val="30"/>
          <w:szCs w:val="30"/>
        </w:rPr>
        <w:sectPr w:rsidR="00465C99" w:rsidRPr="00465C99" w:rsidSect="0076180D">
          <w:footerReference w:type="default" r:id="rId8"/>
          <w:footerReference w:type="first" r:id="rId9"/>
          <w:pgSz w:w="11906" w:h="16838"/>
          <w:pgMar w:top="1440" w:right="1800" w:bottom="1440" w:left="1800" w:header="851" w:footer="992" w:gutter="0"/>
          <w:pgNumType w:start="1"/>
          <w:cols w:space="425"/>
          <w:titlePg/>
          <w:docGrid w:type="lines" w:linePitch="312"/>
        </w:sectPr>
      </w:pPr>
    </w:p>
    <w:p w14:paraId="538F5E22" w14:textId="31BE11A7" w:rsidR="00FE0D73" w:rsidRDefault="00361E77">
      <w:pPr>
        <w:widowControl/>
        <w:jc w:val="left"/>
        <w:rPr>
          <w:rFonts w:ascii="Times New Roman" w:eastAsia="仿宋_GB2312" w:hAnsi="Times New Roman" w:cs="Times New Roman"/>
          <w:sz w:val="30"/>
          <w:szCs w:val="30"/>
        </w:rPr>
      </w:pPr>
      <w:r>
        <w:rPr>
          <w:rFonts w:ascii="Times New Roman" w:eastAsia="仿宋_GB2312" w:hAnsi="Times New Roman" w:cs="Times New Roman"/>
          <w:noProof/>
          <w:sz w:val="30"/>
          <w:szCs w:val="30"/>
        </w:rPr>
        <w:lastRenderedPageBreak/>
        <w:drawing>
          <wp:inline distT="0" distB="0" distL="0" distR="0" wp14:anchorId="1644ECD5" wp14:editId="4D6E8F9E">
            <wp:extent cx="8793421" cy="5512525"/>
            <wp:effectExtent l="0" t="0" r="8255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北仑区土地征收成片开发方案（中心城区内）.jpg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513" b="4820"/>
                    <a:stretch/>
                  </pic:blipFill>
                  <pic:spPr bwMode="auto">
                    <a:xfrm>
                      <a:off x="0" y="0"/>
                      <a:ext cx="8805874" cy="552033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6C0A41F" w14:textId="77777777" w:rsidR="006B2F1C" w:rsidRDefault="006B2F1C" w:rsidP="006B2F1C">
      <w:pPr>
        <w:pStyle w:val="a3"/>
        <w:tabs>
          <w:tab w:val="left" w:pos="521"/>
        </w:tabs>
        <w:spacing w:line="560" w:lineRule="exact"/>
        <w:ind w:firstLine="880"/>
        <w:jc w:val="center"/>
        <w:rPr>
          <w:rFonts w:ascii="方正小标宋简体" w:eastAsia="方正小标宋简体" w:hAnsi="方正小标宋简体" w:cs="方正小标宋简体"/>
          <w:color w:val="000000" w:themeColor="text1"/>
          <w:sz w:val="44"/>
          <w:szCs w:val="36"/>
        </w:rPr>
      </w:pPr>
      <w:r w:rsidRPr="001223FB">
        <w:rPr>
          <w:rFonts w:ascii="方正小标宋简体" w:eastAsia="方正小标宋简体" w:hAnsi="方正小标宋简体" w:cs="方正小标宋简体" w:hint="eastAsia"/>
          <w:color w:val="000000" w:themeColor="text1"/>
          <w:sz w:val="44"/>
          <w:szCs w:val="36"/>
        </w:rPr>
        <w:lastRenderedPageBreak/>
        <w:t>土地征收成片开发方案片区情况汇总表</w:t>
      </w:r>
    </w:p>
    <w:p w14:paraId="47650E3B" w14:textId="77777777" w:rsidR="006B2F1C" w:rsidRPr="00080479" w:rsidRDefault="006B2F1C" w:rsidP="006B2F1C">
      <w:pPr>
        <w:pStyle w:val="a3"/>
        <w:tabs>
          <w:tab w:val="left" w:pos="521"/>
        </w:tabs>
        <w:spacing w:line="560" w:lineRule="exact"/>
        <w:ind w:firstLine="480"/>
        <w:jc w:val="right"/>
        <w:rPr>
          <w:rFonts w:ascii="仿宋" w:eastAsia="仿宋" w:hAnsi="仿宋"/>
          <w:color w:val="000000"/>
          <w:sz w:val="24"/>
          <w:szCs w:val="24"/>
        </w:rPr>
      </w:pPr>
      <w:r w:rsidRPr="00080479">
        <w:rPr>
          <w:rFonts w:ascii="仿宋" w:eastAsia="仿宋" w:hAnsi="仿宋" w:hint="eastAsia"/>
          <w:color w:val="000000"/>
          <w:sz w:val="24"/>
          <w:szCs w:val="24"/>
        </w:rPr>
        <w:t>单位：公顷（</w:t>
      </w:r>
      <w:r w:rsidRPr="00080479">
        <w:rPr>
          <w:rFonts w:ascii="仿宋" w:eastAsia="仿宋" w:hAnsi="仿宋"/>
          <w:color w:val="000000"/>
          <w:sz w:val="24"/>
          <w:szCs w:val="24"/>
        </w:rPr>
        <w:t>0.0000）、%（0.00）</w:t>
      </w:r>
    </w:p>
    <w:tbl>
      <w:tblPr>
        <w:tblW w:w="14346" w:type="dxa"/>
        <w:jc w:val="center"/>
        <w:tblLook w:val="04A0" w:firstRow="1" w:lastRow="0" w:firstColumn="1" w:lastColumn="0" w:noHBand="0" w:noVBand="1"/>
      </w:tblPr>
      <w:tblGrid>
        <w:gridCol w:w="2137"/>
        <w:gridCol w:w="1176"/>
        <w:gridCol w:w="1414"/>
        <w:gridCol w:w="3231"/>
        <w:gridCol w:w="1585"/>
        <w:gridCol w:w="1635"/>
        <w:gridCol w:w="1182"/>
        <w:gridCol w:w="1067"/>
        <w:gridCol w:w="919"/>
      </w:tblGrid>
      <w:tr w:rsidR="006B2F1C" w:rsidRPr="00BF36E8" w14:paraId="1013C02A" w14:textId="77777777" w:rsidTr="006B2F1C">
        <w:trPr>
          <w:trHeight w:val="900"/>
          <w:tblHeader/>
          <w:jc w:val="center"/>
        </w:trPr>
        <w:tc>
          <w:tcPr>
            <w:tcW w:w="21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DFC687" w14:textId="77777777" w:rsidR="006B2F1C" w:rsidRDefault="006B2F1C" w:rsidP="00473D95">
            <w:pPr>
              <w:widowControl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BF36E8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开发片区</w:t>
            </w:r>
          </w:p>
          <w:p w14:paraId="45CFDB65" w14:textId="77777777" w:rsidR="006B2F1C" w:rsidRPr="00BF36E8" w:rsidRDefault="006B2F1C" w:rsidP="00473D95">
            <w:pPr>
              <w:widowControl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BF36E8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编号</w:t>
            </w:r>
          </w:p>
        </w:tc>
        <w:tc>
          <w:tcPr>
            <w:tcW w:w="11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208DED" w14:textId="77777777" w:rsidR="006B2F1C" w:rsidRDefault="006B2F1C" w:rsidP="00473D95">
            <w:pPr>
              <w:widowControl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BF36E8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开发片区</w:t>
            </w:r>
          </w:p>
          <w:p w14:paraId="45F1ADF1" w14:textId="77777777" w:rsidR="006B2F1C" w:rsidRPr="00BF36E8" w:rsidRDefault="006B2F1C" w:rsidP="00473D95">
            <w:pPr>
              <w:widowControl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BF36E8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名称</w:t>
            </w:r>
          </w:p>
        </w:tc>
        <w:tc>
          <w:tcPr>
            <w:tcW w:w="14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AABF28" w14:textId="77777777" w:rsidR="006B2F1C" w:rsidRDefault="006B2F1C" w:rsidP="00473D95">
            <w:pPr>
              <w:widowControl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BF36E8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所在乡（镇、街道）或</w:t>
            </w:r>
          </w:p>
          <w:p w14:paraId="28743BBF" w14:textId="77777777" w:rsidR="006B2F1C" w:rsidRPr="00BF36E8" w:rsidRDefault="006B2F1C" w:rsidP="00473D95">
            <w:pPr>
              <w:widowControl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BF36E8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园区名称</w:t>
            </w:r>
          </w:p>
        </w:tc>
        <w:tc>
          <w:tcPr>
            <w:tcW w:w="32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24DC8A" w14:textId="77777777" w:rsidR="006B2F1C" w:rsidRPr="00BF36E8" w:rsidRDefault="006B2F1C" w:rsidP="00473D95">
            <w:pPr>
              <w:widowControl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BF36E8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功能定位和主要用途</w:t>
            </w:r>
          </w:p>
        </w:tc>
        <w:tc>
          <w:tcPr>
            <w:tcW w:w="322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2D5EEB" w14:textId="77777777" w:rsidR="006B2F1C" w:rsidRPr="00BF36E8" w:rsidRDefault="006B2F1C" w:rsidP="00473D95">
            <w:pPr>
              <w:widowControl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BF36E8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土地总面积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9F2D78" w14:textId="77777777" w:rsidR="006B2F1C" w:rsidRDefault="006B2F1C" w:rsidP="00473D95">
            <w:pPr>
              <w:widowControl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BF36E8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拟征收农民集体土地</w:t>
            </w:r>
          </w:p>
          <w:p w14:paraId="0FA0351B" w14:textId="77777777" w:rsidR="006B2F1C" w:rsidRPr="00BF36E8" w:rsidRDefault="006B2F1C" w:rsidP="00473D95">
            <w:pPr>
              <w:widowControl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BF36E8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面积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21FE7D" w14:textId="77777777" w:rsidR="006B2F1C" w:rsidRDefault="006B2F1C" w:rsidP="00473D95">
            <w:pPr>
              <w:widowControl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BF36E8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公益性</w:t>
            </w:r>
          </w:p>
          <w:p w14:paraId="032CC54D" w14:textId="77777777" w:rsidR="006B2F1C" w:rsidRPr="00BF36E8" w:rsidRDefault="006B2F1C" w:rsidP="00473D95">
            <w:pPr>
              <w:widowControl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BF36E8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用地面积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99BDD0" w14:textId="77777777" w:rsidR="006B2F1C" w:rsidRPr="00BF36E8" w:rsidRDefault="006B2F1C" w:rsidP="00473D95">
            <w:pPr>
              <w:widowControl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BF36E8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公益性用地比例</w:t>
            </w:r>
          </w:p>
        </w:tc>
      </w:tr>
      <w:tr w:rsidR="006B2F1C" w:rsidRPr="00BF36E8" w14:paraId="627125FA" w14:textId="77777777" w:rsidTr="006B2F1C">
        <w:trPr>
          <w:trHeight w:val="900"/>
          <w:tblHeader/>
          <w:jc w:val="center"/>
        </w:trPr>
        <w:tc>
          <w:tcPr>
            <w:tcW w:w="21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BFCF71" w14:textId="77777777" w:rsidR="006B2F1C" w:rsidRPr="00BF36E8" w:rsidRDefault="006B2F1C" w:rsidP="00473D95">
            <w:pPr>
              <w:widowControl/>
              <w:spacing w:line="400" w:lineRule="exact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11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860721" w14:textId="77777777" w:rsidR="006B2F1C" w:rsidRPr="00BF36E8" w:rsidRDefault="006B2F1C" w:rsidP="00473D95">
            <w:pPr>
              <w:widowControl/>
              <w:spacing w:line="400" w:lineRule="exact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14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CC5819" w14:textId="77777777" w:rsidR="006B2F1C" w:rsidRPr="00BF36E8" w:rsidRDefault="006B2F1C" w:rsidP="00473D95">
            <w:pPr>
              <w:widowControl/>
              <w:spacing w:line="400" w:lineRule="exact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32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5CB27D" w14:textId="77777777" w:rsidR="006B2F1C" w:rsidRPr="00BF36E8" w:rsidRDefault="006B2F1C" w:rsidP="00473D95">
            <w:pPr>
              <w:widowControl/>
              <w:spacing w:line="400" w:lineRule="exact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322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384577" w14:textId="77777777" w:rsidR="006B2F1C" w:rsidRPr="00BF36E8" w:rsidRDefault="006B2F1C" w:rsidP="00473D95">
            <w:pPr>
              <w:widowControl/>
              <w:spacing w:line="400" w:lineRule="exact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CDE157" w14:textId="77777777" w:rsidR="006B2F1C" w:rsidRPr="00BF36E8" w:rsidRDefault="006B2F1C" w:rsidP="00473D95">
            <w:pPr>
              <w:widowControl/>
              <w:spacing w:line="400" w:lineRule="exact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4A8ACB" w14:textId="77777777" w:rsidR="006B2F1C" w:rsidRPr="00BF36E8" w:rsidRDefault="006B2F1C" w:rsidP="00473D95">
            <w:pPr>
              <w:widowControl/>
              <w:spacing w:line="400" w:lineRule="exact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BB4C76" w14:textId="77777777" w:rsidR="006B2F1C" w:rsidRPr="00BF36E8" w:rsidRDefault="006B2F1C" w:rsidP="00473D95">
            <w:pPr>
              <w:widowControl/>
              <w:spacing w:line="400" w:lineRule="exact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</w:tr>
      <w:tr w:rsidR="006B2F1C" w:rsidRPr="00BF36E8" w14:paraId="37484D23" w14:textId="77777777" w:rsidTr="006B2F1C">
        <w:trPr>
          <w:trHeight w:val="400"/>
          <w:tblHeader/>
          <w:jc w:val="center"/>
        </w:trPr>
        <w:tc>
          <w:tcPr>
            <w:tcW w:w="21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CAE33B" w14:textId="77777777" w:rsidR="006B2F1C" w:rsidRPr="00BF36E8" w:rsidRDefault="006B2F1C" w:rsidP="00473D95">
            <w:pPr>
              <w:widowControl/>
              <w:spacing w:line="400" w:lineRule="exact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11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7C0820" w14:textId="77777777" w:rsidR="006B2F1C" w:rsidRPr="00BF36E8" w:rsidRDefault="006B2F1C" w:rsidP="00473D95">
            <w:pPr>
              <w:widowControl/>
              <w:spacing w:line="400" w:lineRule="exact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14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50AE96" w14:textId="77777777" w:rsidR="006B2F1C" w:rsidRPr="00BF36E8" w:rsidRDefault="006B2F1C" w:rsidP="00473D95">
            <w:pPr>
              <w:widowControl/>
              <w:spacing w:line="400" w:lineRule="exact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32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4666BD" w14:textId="77777777" w:rsidR="006B2F1C" w:rsidRPr="00BF36E8" w:rsidRDefault="006B2F1C" w:rsidP="00473D95">
            <w:pPr>
              <w:widowControl/>
              <w:spacing w:line="400" w:lineRule="exact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322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E04DFB" w14:textId="77777777" w:rsidR="006B2F1C" w:rsidRPr="00BF36E8" w:rsidRDefault="006B2F1C" w:rsidP="00473D95">
            <w:pPr>
              <w:widowControl/>
              <w:spacing w:line="400" w:lineRule="exact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1C708C" w14:textId="77777777" w:rsidR="006B2F1C" w:rsidRPr="00BF36E8" w:rsidRDefault="006B2F1C" w:rsidP="00473D95">
            <w:pPr>
              <w:widowControl/>
              <w:spacing w:line="400" w:lineRule="exact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1686F3" w14:textId="77777777" w:rsidR="006B2F1C" w:rsidRPr="00BF36E8" w:rsidRDefault="006B2F1C" w:rsidP="00473D95">
            <w:pPr>
              <w:widowControl/>
              <w:spacing w:line="400" w:lineRule="exact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43D4D2" w14:textId="77777777" w:rsidR="006B2F1C" w:rsidRPr="00BF36E8" w:rsidRDefault="006B2F1C" w:rsidP="00473D95">
            <w:pPr>
              <w:widowControl/>
              <w:spacing w:line="400" w:lineRule="exact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</w:tr>
      <w:tr w:rsidR="006B2F1C" w:rsidRPr="00BF36E8" w14:paraId="58A5E58E" w14:textId="77777777" w:rsidTr="006B2F1C">
        <w:trPr>
          <w:trHeight w:val="75"/>
          <w:tblHeader/>
          <w:jc w:val="center"/>
        </w:trPr>
        <w:tc>
          <w:tcPr>
            <w:tcW w:w="21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C4112D" w14:textId="77777777" w:rsidR="006B2F1C" w:rsidRPr="00BF36E8" w:rsidRDefault="006B2F1C" w:rsidP="00473D95">
            <w:pPr>
              <w:widowControl/>
              <w:spacing w:line="400" w:lineRule="exact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11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D3E6E7" w14:textId="77777777" w:rsidR="006B2F1C" w:rsidRPr="00BF36E8" w:rsidRDefault="006B2F1C" w:rsidP="00473D95">
            <w:pPr>
              <w:widowControl/>
              <w:spacing w:line="400" w:lineRule="exact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14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4E19FC" w14:textId="77777777" w:rsidR="006B2F1C" w:rsidRPr="00BF36E8" w:rsidRDefault="006B2F1C" w:rsidP="00473D95">
            <w:pPr>
              <w:widowControl/>
              <w:spacing w:line="400" w:lineRule="exact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32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47D23B" w14:textId="77777777" w:rsidR="006B2F1C" w:rsidRPr="00BF36E8" w:rsidRDefault="006B2F1C" w:rsidP="00473D95">
            <w:pPr>
              <w:widowControl/>
              <w:spacing w:line="400" w:lineRule="exact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58FAAD" w14:textId="77777777" w:rsidR="006B2F1C" w:rsidRPr="00BF36E8" w:rsidRDefault="006B2F1C" w:rsidP="00473D95">
            <w:pPr>
              <w:widowControl/>
              <w:spacing w:line="400" w:lineRule="exact"/>
              <w:jc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BF36E8"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957F23" w14:textId="77777777" w:rsidR="006B2F1C" w:rsidRPr="00BF36E8" w:rsidRDefault="006B2F1C" w:rsidP="00473D95">
            <w:pPr>
              <w:widowControl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BF36E8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其中耕地面积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3B35B5" w14:textId="77777777" w:rsidR="006B2F1C" w:rsidRPr="00BF36E8" w:rsidRDefault="006B2F1C" w:rsidP="00473D95">
            <w:pPr>
              <w:widowControl/>
              <w:spacing w:line="400" w:lineRule="exact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885259" w14:textId="77777777" w:rsidR="006B2F1C" w:rsidRPr="00BF36E8" w:rsidRDefault="006B2F1C" w:rsidP="00473D95">
            <w:pPr>
              <w:widowControl/>
              <w:spacing w:line="400" w:lineRule="exact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CBE1E4" w14:textId="77777777" w:rsidR="006B2F1C" w:rsidRPr="00BF36E8" w:rsidRDefault="006B2F1C" w:rsidP="00473D95">
            <w:pPr>
              <w:widowControl/>
              <w:spacing w:line="400" w:lineRule="exact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</w:tr>
      <w:tr w:rsidR="00CA2710" w:rsidRPr="00CA2710" w14:paraId="7BFF27BC" w14:textId="77777777" w:rsidTr="006B2F1C">
        <w:trPr>
          <w:trHeight w:val="1489"/>
          <w:jc w:val="center"/>
        </w:trPr>
        <w:tc>
          <w:tcPr>
            <w:tcW w:w="2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6470FE" w14:textId="77777777" w:rsidR="00CA2710" w:rsidRPr="002218E2" w:rsidRDefault="00CA2710" w:rsidP="00CA2710">
            <w:pPr>
              <w:widowControl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2218E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CP330206-2024-01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4FBC80" w14:textId="77777777" w:rsidR="00CA2710" w:rsidRPr="002218E2" w:rsidRDefault="00CA2710" w:rsidP="00CA2710">
            <w:pPr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2218E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北仑区绿色石化产业园西片区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FF80FF" w14:textId="77777777" w:rsidR="00CA2710" w:rsidRPr="002218E2" w:rsidRDefault="00CA2710" w:rsidP="00CA2710">
            <w:pPr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2218E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霞浦街道</w:t>
            </w:r>
          </w:p>
        </w:tc>
        <w:tc>
          <w:tcPr>
            <w:tcW w:w="3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049246" w14:textId="77777777" w:rsidR="00CA2710" w:rsidRPr="002218E2" w:rsidRDefault="00CA2710" w:rsidP="00CA2710">
            <w:pPr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2218E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 xml:space="preserve">功能定位：世界一流绿色石化产业集群重要组成部分，以中下游化工产业、新材料产业为主导产业的临港产业园区 </w:t>
            </w:r>
            <w:r w:rsidRPr="002218E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br/>
              <w:t>主要用途：工业用地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6C66E4" w14:textId="7CA05069" w:rsidR="00CA2710" w:rsidRPr="002218E2" w:rsidRDefault="00CA2710" w:rsidP="00CA2710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6B2F1C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 xml:space="preserve">53.0565 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B3FC0A" w14:textId="1A0E6A5D" w:rsidR="00CA2710" w:rsidRPr="002218E2" w:rsidRDefault="00CA2710" w:rsidP="00CA2710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6B2F1C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 xml:space="preserve">19.4081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D8E2D9" w14:textId="17586F37" w:rsidR="00CA2710" w:rsidRPr="002218E2" w:rsidRDefault="00CA2710" w:rsidP="00CA2710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6B2F1C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 xml:space="preserve">32.2723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838927" w14:textId="41807B74" w:rsidR="00CA2710" w:rsidRPr="002218E2" w:rsidRDefault="00CA2710" w:rsidP="00CA2710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CA271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 xml:space="preserve">13.6486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3193C8" w14:textId="7E51FFDB" w:rsidR="00CA2710" w:rsidRPr="002218E2" w:rsidRDefault="00CA2710" w:rsidP="00CA2710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CA271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 xml:space="preserve">25.72 </w:t>
            </w:r>
          </w:p>
        </w:tc>
      </w:tr>
      <w:tr w:rsidR="00CA2710" w:rsidRPr="00CA2710" w14:paraId="7E872F2C" w14:textId="77777777" w:rsidTr="006B2F1C">
        <w:trPr>
          <w:trHeight w:val="799"/>
          <w:jc w:val="center"/>
        </w:trPr>
        <w:tc>
          <w:tcPr>
            <w:tcW w:w="2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A44D76" w14:textId="77777777" w:rsidR="00CA2710" w:rsidRPr="002218E2" w:rsidRDefault="00CA2710" w:rsidP="00CA2710">
            <w:pPr>
              <w:widowControl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2218E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CP330206-2024-02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3C6C93" w14:textId="77777777" w:rsidR="00CA2710" w:rsidRPr="002218E2" w:rsidRDefault="00CA2710" w:rsidP="00CA2710">
            <w:pPr>
              <w:widowControl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2218E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北仑区柴桥新材料产业园片区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1E32E5" w14:textId="77777777" w:rsidR="00CA2710" w:rsidRPr="002218E2" w:rsidRDefault="00CA2710" w:rsidP="00CA2710">
            <w:pPr>
              <w:widowControl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2218E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柴桥街道</w:t>
            </w:r>
          </w:p>
        </w:tc>
        <w:tc>
          <w:tcPr>
            <w:tcW w:w="3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935FD2" w14:textId="77777777" w:rsidR="00CA2710" w:rsidRPr="002218E2" w:rsidRDefault="00CA2710" w:rsidP="00CA2710">
            <w:pPr>
              <w:widowControl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2218E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功能定位：建设临港新材料产业园工业集群</w:t>
            </w:r>
            <w:r w:rsidRPr="002218E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br/>
              <w:t>主要用途：工业用地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CFD307" w14:textId="173DA9C4" w:rsidR="00CA2710" w:rsidRPr="002218E2" w:rsidRDefault="00CA2710" w:rsidP="00CA2710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6B2F1C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 xml:space="preserve">4.9333 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DFA848" w14:textId="15D3EE2B" w:rsidR="00CA2710" w:rsidRPr="002218E2" w:rsidRDefault="00CA2710" w:rsidP="00CA2710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6B2F1C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 xml:space="preserve">0.0000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47ABD9" w14:textId="762E6DC6" w:rsidR="00CA2710" w:rsidRPr="002218E2" w:rsidRDefault="00CA2710" w:rsidP="00CA2710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6B2F1C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 xml:space="preserve">4.4598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986792" w14:textId="3D5452CC" w:rsidR="00CA2710" w:rsidRPr="002218E2" w:rsidRDefault="00CA2710" w:rsidP="00CA2710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CA271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 xml:space="preserve">1.7141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CA074F" w14:textId="03048C87" w:rsidR="00CA2710" w:rsidRPr="002218E2" w:rsidRDefault="00CA2710" w:rsidP="00CA2710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CA271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 xml:space="preserve">34.75 </w:t>
            </w:r>
          </w:p>
        </w:tc>
      </w:tr>
      <w:tr w:rsidR="00CA2710" w:rsidRPr="00CA2710" w14:paraId="4B8249BA" w14:textId="77777777" w:rsidTr="006B2F1C">
        <w:trPr>
          <w:trHeight w:val="575"/>
          <w:jc w:val="center"/>
        </w:trPr>
        <w:tc>
          <w:tcPr>
            <w:tcW w:w="2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29A425" w14:textId="77777777" w:rsidR="00CA2710" w:rsidRPr="00BF36E8" w:rsidRDefault="00CA2710" w:rsidP="00CA2710">
            <w:pPr>
              <w:widowControl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BF36E8">
              <w:rPr>
                <w:rFonts w:ascii="仿宋" w:eastAsia="仿宋" w:hAnsi="仿宋" w:hint="eastAsia"/>
                <w:color w:val="000000"/>
                <w:sz w:val="24"/>
                <w:szCs w:val="24"/>
              </w:rPr>
              <w:lastRenderedPageBreak/>
              <w:t>合计</w:t>
            </w:r>
          </w:p>
        </w:tc>
        <w:tc>
          <w:tcPr>
            <w:tcW w:w="582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F8AEE58" w14:textId="77777777" w:rsidR="00CA2710" w:rsidRPr="00BF36E8" w:rsidRDefault="00CA2710" w:rsidP="00CA2710">
            <w:pPr>
              <w:widowControl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BF36E8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——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E663B5" w14:textId="05C7DF24" w:rsidR="00CA2710" w:rsidRPr="00105281" w:rsidRDefault="00CA2710" w:rsidP="00CA2710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6B2F1C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 xml:space="preserve">57.9898 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8C0A5F" w14:textId="196318F2" w:rsidR="00CA2710" w:rsidRPr="00105281" w:rsidRDefault="00CA2710" w:rsidP="00CA2710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6B2F1C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 xml:space="preserve">19.4081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769C67" w14:textId="3F324B38" w:rsidR="00CA2710" w:rsidRPr="002218E2" w:rsidRDefault="00CA2710" w:rsidP="00CA2710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6B2F1C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 xml:space="preserve">36.7321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5AF69C" w14:textId="120A7D5B" w:rsidR="00CA2710" w:rsidRPr="002218E2" w:rsidRDefault="00CA2710" w:rsidP="00CA2710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CA271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 xml:space="preserve">15.3627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B37452" w14:textId="094C0D50" w:rsidR="00CA2710" w:rsidRPr="002218E2" w:rsidRDefault="00CA2710" w:rsidP="00CA2710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CA2710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 xml:space="preserve">26.49 </w:t>
            </w:r>
          </w:p>
        </w:tc>
      </w:tr>
    </w:tbl>
    <w:p w14:paraId="63B7F8D3" w14:textId="77777777" w:rsidR="006B2F1C" w:rsidRDefault="006B2F1C" w:rsidP="006B2F1C">
      <w:pPr>
        <w:widowControl/>
        <w:jc w:val="left"/>
        <w:rPr>
          <w:rFonts w:ascii="Times New Roman" w:eastAsia="仿宋_GB2312" w:hAnsi="Times New Roman" w:cs="Times New Roman"/>
          <w:sz w:val="30"/>
          <w:szCs w:val="30"/>
        </w:rPr>
      </w:pPr>
    </w:p>
    <w:sectPr w:rsidR="006B2F1C" w:rsidSect="00F32C7B">
      <w:pgSz w:w="16838" w:h="11906" w:orient="landscape"/>
      <w:pgMar w:top="1800" w:right="1440" w:bottom="1800" w:left="1440" w:header="851" w:footer="992" w:gutter="0"/>
      <w:pgNumType w:start="1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45DB646" w14:textId="77777777" w:rsidR="00BA71A0" w:rsidRDefault="00BA71A0" w:rsidP="005A4722">
      <w:r>
        <w:separator/>
      </w:r>
    </w:p>
  </w:endnote>
  <w:endnote w:type="continuationSeparator" w:id="0">
    <w:p w14:paraId="0028ACD9" w14:textId="77777777" w:rsidR="00BA71A0" w:rsidRDefault="00BA71A0" w:rsidP="005A47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variable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190908035"/>
      <w:docPartObj>
        <w:docPartGallery w:val="Page Numbers (Bottom of Page)"/>
        <w:docPartUnique/>
      </w:docPartObj>
    </w:sdtPr>
    <w:sdtEndPr/>
    <w:sdtContent>
      <w:p w14:paraId="0975605C" w14:textId="2F1FCD97" w:rsidR="00C50ABB" w:rsidRDefault="00C50ABB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65C99" w:rsidRPr="00465C99">
          <w:rPr>
            <w:noProof/>
            <w:lang w:val="zh-CN"/>
          </w:rPr>
          <w:t>2</w:t>
        </w:r>
        <w:r>
          <w:fldChar w:fldCharType="end"/>
        </w:r>
      </w:p>
    </w:sdtContent>
  </w:sdt>
  <w:p w14:paraId="76FE5746" w14:textId="77777777" w:rsidR="00C50ABB" w:rsidRDefault="00C50ABB">
    <w:pPr>
      <w:pStyle w:val="a9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34069952"/>
      <w:docPartObj>
        <w:docPartGallery w:val="Page Numbers (Bottom of Page)"/>
        <w:docPartUnique/>
      </w:docPartObj>
    </w:sdtPr>
    <w:sdtEndPr/>
    <w:sdtContent>
      <w:p w14:paraId="53B7976A" w14:textId="4DBF022B" w:rsidR="00C50ABB" w:rsidRDefault="00C50ABB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65C99" w:rsidRPr="00465C99">
          <w:rPr>
            <w:noProof/>
            <w:lang w:val="zh-CN"/>
          </w:rPr>
          <w:t>1</w:t>
        </w:r>
        <w:r>
          <w:fldChar w:fldCharType="end"/>
        </w:r>
      </w:p>
    </w:sdtContent>
  </w:sdt>
  <w:p w14:paraId="5D3B0401" w14:textId="77777777" w:rsidR="00C50ABB" w:rsidRDefault="00C50ABB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61CE12A" w14:textId="77777777" w:rsidR="00BA71A0" w:rsidRDefault="00BA71A0" w:rsidP="005A4722">
      <w:r>
        <w:separator/>
      </w:r>
    </w:p>
  </w:footnote>
  <w:footnote w:type="continuationSeparator" w:id="0">
    <w:p w14:paraId="1A4BFCB7" w14:textId="77777777" w:rsidR="00BA71A0" w:rsidRDefault="00BA71A0" w:rsidP="005A472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7F5770"/>
    <w:multiLevelType w:val="hybridMultilevel"/>
    <w:tmpl w:val="782EFD92"/>
    <w:lvl w:ilvl="0" w:tplc="87344770">
      <w:start w:val="1"/>
      <w:numFmt w:val="chineseCountingThousand"/>
      <w:lvlText w:val="（%1）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0E4A6184"/>
    <w:multiLevelType w:val="hybridMultilevel"/>
    <w:tmpl w:val="0B1A464E"/>
    <w:lvl w:ilvl="0" w:tplc="9126E496">
      <w:start w:val="1"/>
      <w:numFmt w:val="chineseCountingThousand"/>
      <w:lvlText w:val="（%1）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1F885F12"/>
    <w:multiLevelType w:val="hybridMultilevel"/>
    <w:tmpl w:val="0A5E02B2"/>
    <w:lvl w:ilvl="0" w:tplc="7536F728">
      <w:start w:val="1"/>
      <w:numFmt w:val="chineseCountingThousand"/>
      <w:lvlText w:val="（%1）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 w15:restartNumberingAfterBreak="0">
    <w:nsid w:val="27E82B48"/>
    <w:multiLevelType w:val="hybridMultilevel"/>
    <w:tmpl w:val="6742D836"/>
    <w:lvl w:ilvl="0" w:tplc="4508A4CA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26AFB3E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26CBDDA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34C8544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A720AAA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216F2E4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5DCDA4E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BC6D8F4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248E4F4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9217544"/>
    <w:multiLevelType w:val="hybridMultilevel"/>
    <w:tmpl w:val="021423C2"/>
    <w:lvl w:ilvl="0" w:tplc="DDC8BFE0">
      <w:start w:val="1"/>
      <w:numFmt w:val="decimal"/>
      <w:lvlText w:val="%1、"/>
      <w:lvlJc w:val="left"/>
      <w:pPr>
        <w:ind w:left="432" w:hanging="432"/>
      </w:pPr>
      <w:rPr>
        <w:rFonts w:hint="eastAsia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3BB2F05"/>
    <w:multiLevelType w:val="hybridMultilevel"/>
    <w:tmpl w:val="104A3A56"/>
    <w:lvl w:ilvl="0" w:tplc="42E6E29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368022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94254F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F58D65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2486C3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38E02F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5E24CB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E32A57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3C6A45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45A87AFD"/>
    <w:multiLevelType w:val="hybridMultilevel"/>
    <w:tmpl w:val="E0EE9858"/>
    <w:lvl w:ilvl="0" w:tplc="0409000F">
      <w:start w:val="1"/>
      <w:numFmt w:val="decimal"/>
      <w:lvlText w:val="%1.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7" w15:restartNumberingAfterBreak="0">
    <w:nsid w:val="56E977BF"/>
    <w:multiLevelType w:val="hybridMultilevel"/>
    <w:tmpl w:val="564E58E0"/>
    <w:lvl w:ilvl="0" w:tplc="BB8C9522">
      <w:start w:val="1"/>
      <w:numFmt w:val="decimal"/>
      <w:lvlText w:val="%1、"/>
      <w:lvlJc w:val="left"/>
      <w:pPr>
        <w:ind w:left="432" w:hanging="432"/>
      </w:pPr>
      <w:rPr>
        <w:rFonts w:hint="eastAsia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6A284283"/>
    <w:multiLevelType w:val="hybridMultilevel"/>
    <w:tmpl w:val="955435EE"/>
    <w:lvl w:ilvl="0" w:tplc="2F9A7298">
      <w:start w:val="1"/>
      <w:numFmt w:val="chineseCountingThousand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6FDC1F12"/>
    <w:multiLevelType w:val="hybridMultilevel"/>
    <w:tmpl w:val="0B1A464E"/>
    <w:lvl w:ilvl="0" w:tplc="9126E496">
      <w:start w:val="1"/>
      <w:numFmt w:val="chineseCountingThousand"/>
      <w:lvlText w:val="（%1）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0" w15:restartNumberingAfterBreak="0">
    <w:nsid w:val="77D90762"/>
    <w:multiLevelType w:val="hybridMultilevel"/>
    <w:tmpl w:val="E1506BA2"/>
    <w:lvl w:ilvl="0" w:tplc="90F45798">
      <w:start w:val="1"/>
      <w:numFmt w:val="chineseCountingThousand"/>
      <w:lvlText w:val="（%1）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1" w15:restartNumberingAfterBreak="0">
    <w:nsid w:val="7E6072AD"/>
    <w:multiLevelType w:val="hybridMultilevel"/>
    <w:tmpl w:val="B6927B0E"/>
    <w:lvl w:ilvl="0" w:tplc="C6E2532A">
      <w:start w:val="1"/>
      <w:numFmt w:val="decimal"/>
      <w:lvlText w:val="%1、"/>
      <w:lvlJc w:val="left"/>
      <w:pPr>
        <w:ind w:left="432" w:hanging="432"/>
      </w:pPr>
      <w:rPr>
        <w:rFonts w:hint="eastAsia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9"/>
  </w:num>
  <w:num w:numId="2">
    <w:abstractNumId w:val="8"/>
  </w:num>
  <w:num w:numId="3">
    <w:abstractNumId w:val="11"/>
  </w:num>
  <w:num w:numId="4">
    <w:abstractNumId w:val="2"/>
  </w:num>
  <w:num w:numId="5">
    <w:abstractNumId w:val="10"/>
  </w:num>
  <w:num w:numId="6">
    <w:abstractNumId w:val="4"/>
  </w:num>
  <w:num w:numId="7">
    <w:abstractNumId w:val="0"/>
  </w:num>
  <w:num w:numId="8">
    <w:abstractNumId w:val="6"/>
  </w:num>
  <w:num w:numId="9">
    <w:abstractNumId w:val="1"/>
  </w:num>
  <w:num w:numId="10">
    <w:abstractNumId w:val="5"/>
  </w:num>
  <w:num w:numId="11">
    <w:abstractNumId w:val="3"/>
  </w:num>
  <w:num w:numId="12">
    <w:abstractNumId w:val="7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3"/>
  <w:bordersDoNotSurroundHeader/>
  <w:bordersDoNotSurroundFooter/>
  <w:defaultTabStop w:val="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053C"/>
    <w:rsid w:val="00002AF6"/>
    <w:rsid w:val="000052F7"/>
    <w:rsid w:val="0000678E"/>
    <w:rsid w:val="00014B84"/>
    <w:rsid w:val="000250BC"/>
    <w:rsid w:val="00025790"/>
    <w:rsid w:val="00025816"/>
    <w:rsid w:val="00026A26"/>
    <w:rsid w:val="000305CD"/>
    <w:rsid w:val="00031082"/>
    <w:rsid w:val="000313E0"/>
    <w:rsid w:val="0003680C"/>
    <w:rsid w:val="00036BA9"/>
    <w:rsid w:val="00042D66"/>
    <w:rsid w:val="0004313D"/>
    <w:rsid w:val="00043630"/>
    <w:rsid w:val="00043FC2"/>
    <w:rsid w:val="000443A1"/>
    <w:rsid w:val="00053200"/>
    <w:rsid w:val="00053CB6"/>
    <w:rsid w:val="00054C73"/>
    <w:rsid w:val="000557F3"/>
    <w:rsid w:val="00061BDF"/>
    <w:rsid w:val="00065174"/>
    <w:rsid w:val="00066A1D"/>
    <w:rsid w:val="00066F81"/>
    <w:rsid w:val="00077C7F"/>
    <w:rsid w:val="00080DE5"/>
    <w:rsid w:val="00082B0B"/>
    <w:rsid w:val="000855E3"/>
    <w:rsid w:val="00093AF5"/>
    <w:rsid w:val="000957FD"/>
    <w:rsid w:val="000A3DF5"/>
    <w:rsid w:val="000A5EE5"/>
    <w:rsid w:val="000B036D"/>
    <w:rsid w:val="000B2C24"/>
    <w:rsid w:val="000B57F6"/>
    <w:rsid w:val="000B79EE"/>
    <w:rsid w:val="000C038F"/>
    <w:rsid w:val="000C1233"/>
    <w:rsid w:val="000C2522"/>
    <w:rsid w:val="000C26E1"/>
    <w:rsid w:val="000C47A9"/>
    <w:rsid w:val="000D17DA"/>
    <w:rsid w:val="000D2AA1"/>
    <w:rsid w:val="000D3BB2"/>
    <w:rsid w:val="000D43C2"/>
    <w:rsid w:val="000D4792"/>
    <w:rsid w:val="000D780B"/>
    <w:rsid w:val="000E1970"/>
    <w:rsid w:val="000E3B73"/>
    <w:rsid w:val="000E5640"/>
    <w:rsid w:val="000F2711"/>
    <w:rsid w:val="000F277D"/>
    <w:rsid w:val="000F5D39"/>
    <w:rsid w:val="00100A41"/>
    <w:rsid w:val="00104EB2"/>
    <w:rsid w:val="001104F0"/>
    <w:rsid w:val="00111650"/>
    <w:rsid w:val="00112651"/>
    <w:rsid w:val="00121956"/>
    <w:rsid w:val="00125061"/>
    <w:rsid w:val="00125271"/>
    <w:rsid w:val="00127A7D"/>
    <w:rsid w:val="00132533"/>
    <w:rsid w:val="00135F51"/>
    <w:rsid w:val="0014140F"/>
    <w:rsid w:val="001522DD"/>
    <w:rsid w:val="00157AB7"/>
    <w:rsid w:val="001613C9"/>
    <w:rsid w:val="00172D47"/>
    <w:rsid w:val="00172F56"/>
    <w:rsid w:val="00183287"/>
    <w:rsid w:val="001867F0"/>
    <w:rsid w:val="00186998"/>
    <w:rsid w:val="00192E51"/>
    <w:rsid w:val="00193CBF"/>
    <w:rsid w:val="001948B8"/>
    <w:rsid w:val="001954BC"/>
    <w:rsid w:val="00197B69"/>
    <w:rsid w:val="001A277D"/>
    <w:rsid w:val="001A53BA"/>
    <w:rsid w:val="001B2E29"/>
    <w:rsid w:val="001B57D9"/>
    <w:rsid w:val="001C040B"/>
    <w:rsid w:val="001C0860"/>
    <w:rsid w:val="001C11AF"/>
    <w:rsid w:val="001C66AD"/>
    <w:rsid w:val="001D3C4D"/>
    <w:rsid w:val="001D49DA"/>
    <w:rsid w:val="001D7144"/>
    <w:rsid w:val="001E5206"/>
    <w:rsid w:val="001E61BE"/>
    <w:rsid w:val="001E6FEF"/>
    <w:rsid w:val="001F00B1"/>
    <w:rsid w:val="001F0217"/>
    <w:rsid w:val="001F40A5"/>
    <w:rsid w:val="001F4CA5"/>
    <w:rsid w:val="001F6101"/>
    <w:rsid w:val="00200AA9"/>
    <w:rsid w:val="00201877"/>
    <w:rsid w:val="00202724"/>
    <w:rsid w:val="00204397"/>
    <w:rsid w:val="00204948"/>
    <w:rsid w:val="00205A58"/>
    <w:rsid w:val="00205B84"/>
    <w:rsid w:val="0020708E"/>
    <w:rsid w:val="00210E15"/>
    <w:rsid w:val="0021435C"/>
    <w:rsid w:val="00222B4C"/>
    <w:rsid w:val="00223E21"/>
    <w:rsid w:val="00225BCB"/>
    <w:rsid w:val="00231A14"/>
    <w:rsid w:val="00235E2F"/>
    <w:rsid w:val="00236EE2"/>
    <w:rsid w:val="0024233D"/>
    <w:rsid w:val="00244376"/>
    <w:rsid w:val="00245099"/>
    <w:rsid w:val="0024772C"/>
    <w:rsid w:val="00252A46"/>
    <w:rsid w:val="00253898"/>
    <w:rsid w:val="00254AA6"/>
    <w:rsid w:val="00256785"/>
    <w:rsid w:val="00262530"/>
    <w:rsid w:val="0027228E"/>
    <w:rsid w:val="00272E51"/>
    <w:rsid w:val="00274D35"/>
    <w:rsid w:val="0028009E"/>
    <w:rsid w:val="00280EBB"/>
    <w:rsid w:val="00281B48"/>
    <w:rsid w:val="00281D4C"/>
    <w:rsid w:val="00282272"/>
    <w:rsid w:val="00284A5E"/>
    <w:rsid w:val="00293141"/>
    <w:rsid w:val="002936D2"/>
    <w:rsid w:val="002955ED"/>
    <w:rsid w:val="00295A57"/>
    <w:rsid w:val="0029622D"/>
    <w:rsid w:val="002976C4"/>
    <w:rsid w:val="00297904"/>
    <w:rsid w:val="00297AEE"/>
    <w:rsid w:val="002A1323"/>
    <w:rsid w:val="002A25C5"/>
    <w:rsid w:val="002A3EEF"/>
    <w:rsid w:val="002A4688"/>
    <w:rsid w:val="002A5BD6"/>
    <w:rsid w:val="002A68C5"/>
    <w:rsid w:val="002B0B33"/>
    <w:rsid w:val="002B1025"/>
    <w:rsid w:val="002B166F"/>
    <w:rsid w:val="002B22FD"/>
    <w:rsid w:val="002B58CA"/>
    <w:rsid w:val="002C0931"/>
    <w:rsid w:val="002C0E54"/>
    <w:rsid w:val="002C4094"/>
    <w:rsid w:val="002D1F0B"/>
    <w:rsid w:val="002D220E"/>
    <w:rsid w:val="002D41FC"/>
    <w:rsid w:val="002D56B4"/>
    <w:rsid w:val="002E0192"/>
    <w:rsid w:val="002E0321"/>
    <w:rsid w:val="002E0DEC"/>
    <w:rsid w:val="002E3782"/>
    <w:rsid w:val="002E37F3"/>
    <w:rsid w:val="002E4669"/>
    <w:rsid w:val="002F1A76"/>
    <w:rsid w:val="002F33A0"/>
    <w:rsid w:val="002F3957"/>
    <w:rsid w:val="002F41DA"/>
    <w:rsid w:val="002F5A06"/>
    <w:rsid w:val="00302E68"/>
    <w:rsid w:val="00304C46"/>
    <w:rsid w:val="003055AB"/>
    <w:rsid w:val="003058C9"/>
    <w:rsid w:val="00305EBA"/>
    <w:rsid w:val="00306020"/>
    <w:rsid w:val="003062DD"/>
    <w:rsid w:val="00307BA4"/>
    <w:rsid w:val="00307DFE"/>
    <w:rsid w:val="00313106"/>
    <w:rsid w:val="00313997"/>
    <w:rsid w:val="00316A9C"/>
    <w:rsid w:val="003210CF"/>
    <w:rsid w:val="00321603"/>
    <w:rsid w:val="0032303A"/>
    <w:rsid w:val="0032628F"/>
    <w:rsid w:val="0032789D"/>
    <w:rsid w:val="003328B3"/>
    <w:rsid w:val="00335135"/>
    <w:rsid w:val="003354C9"/>
    <w:rsid w:val="00335557"/>
    <w:rsid w:val="0033622C"/>
    <w:rsid w:val="0034488C"/>
    <w:rsid w:val="0035124A"/>
    <w:rsid w:val="00361E77"/>
    <w:rsid w:val="00363F64"/>
    <w:rsid w:val="00366D79"/>
    <w:rsid w:val="00366D93"/>
    <w:rsid w:val="003758B6"/>
    <w:rsid w:val="00375FC6"/>
    <w:rsid w:val="0037710C"/>
    <w:rsid w:val="003801D2"/>
    <w:rsid w:val="00380D0F"/>
    <w:rsid w:val="00386F0E"/>
    <w:rsid w:val="00390E04"/>
    <w:rsid w:val="00392854"/>
    <w:rsid w:val="0039384D"/>
    <w:rsid w:val="003A02FE"/>
    <w:rsid w:val="003A66F3"/>
    <w:rsid w:val="003B08C4"/>
    <w:rsid w:val="003B2426"/>
    <w:rsid w:val="003B29F9"/>
    <w:rsid w:val="003B32EF"/>
    <w:rsid w:val="003B3D27"/>
    <w:rsid w:val="003B400C"/>
    <w:rsid w:val="003B7CD2"/>
    <w:rsid w:val="003C33D3"/>
    <w:rsid w:val="003C508D"/>
    <w:rsid w:val="003C6FF8"/>
    <w:rsid w:val="003D1594"/>
    <w:rsid w:val="003D2000"/>
    <w:rsid w:val="003D2EB4"/>
    <w:rsid w:val="003D4D4B"/>
    <w:rsid w:val="003D4F67"/>
    <w:rsid w:val="003D5D3B"/>
    <w:rsid w:val="003E23D7"/>
    <w:rsid w:val="003E65BB"/>
    <w:rsid w:val="003E6818"/>
    <w:rsid w:val="003F0921"/>
    <w:rsid w:val="003F16C0"/>
    <w:rsid w:val="003F7824"/>
    <w:rsid w:val="003F7D5F"/>
    <w:rsid w:val="004006E2"/>
    <w:rsid w:val="004048C5"/>
    <w:rsid w:val="00406052"/>
    <w:rsid w:val="00420458"/>
    <w:rsid w:val="00420E49"/>
    <w:rsid w:val="004229CA"/>
    <w:rsid w:val="00424800"/>
    <w:rsid w:val="0042569C"/>
    <w:rsid w:val="00427F9B"/>
    <w:rsid w:val="004305B2"/>
    <w:rsid w:val="00432F18"/>
    <w:rsid w:val="0043304D"/>
    <w:rsid w:val="004345DD"/>
    <w:rsid w:val="00435C76"/>
    <w:rsid w:val="004363C4"/>
    <w:rsid w:val="00437B47"/>
    <w:rsid w:val="00440244"/>
    <w:rsid w:val="00440D20"/>
    <w:rsid w:val="00444259"/>
    <w:rsid w:val="00447C23"/>
    <w:rsid w:val="004501B5"/>
    <w:rsid w:val="004562F7"/>
    <w:rsid w:val="00462C79"/>
    <w:rsid w:val="00465049"/>
    <w:rsid w:val="00465C99"/>
    <w:rsid w:val="00471BD3"/>
    <w:rsid w:val="00473532"/>
    <w:rsid w:val="00477DAC"/>
    <w:rsid w:val="0049081B"/>
    <w:rsid w:val="004916EF"/>
    <w:rsid w:val="004925FE"/>
    <w:rsid w:val="00492733"/>
    <w:rsid w:val="00495350"/>
    <w:rsid w:val="004A0C8D"/>
    <w:rsid w:val="004A352D"/>
    <w:rsid w:val="004A5887"/>
    <w:rsid w:val="004A5C12"/>
    <w:rsid w:val="004B0804"/>
    <w:rsid w:val="004B2F4D"/>
    <w:rsid w:val="004B35E7"/>
    <w:rsid w:val="004B719B"/>
    <w:rsid w:val="004C1BEB"/>
    <w:rsid w:val="004C3F9B"/>
    <w:rsid w:val="004D7343"/>
    <w:rsid w:val="004D7477"/>
    <w:rsid w:val="004E0852"/>
    <w:rsid w:val="004E1D76"/>
    <w:rsid w:val="004E2BEB"/>
    <w:rsid w:val="004E43D5"/>
    <w:rsid w:val="004E5536"/>
    <w:rsid w:val="004E606A"/>
    <w:rsid w:val="004F0C43"/>
    <w:rsid w:val="004F3CF7"/>
    <w:rsid w:val="004F5833"/>
    <w:rsid w:val="004F728F"/>
    <w:rsid w:val="004F7F0F"/>
    <w:rsid w:val="00502338"/>
    <w:rsid w:val="00504577"/>
    <w:rsid w:val="00505A77"/>
    <w:rsid w:val="00507A5F"/>
    <w:rsid w:val="00515372"/>
    <w:rsid w:val="0052497E"/>
    <w:rsid w:val="00525716"/>
    <w:rsid w:val="00531AEC"/>
    <w:rsid w:val="00533230"/>
    <w:rsid w:val="005358A6"/>
    <w:rsid w:val="00536E8E"/>
    <w:rsid w:val="005412F7"/>
    <w:rsid w:val="005413CD"/>
    <w:rsid w:val="00542570"/>
    <w:rsid w:val="00543A13"/>
    <w:rsid w:val="00543A4B"/>
    <w:rsid w:val="00550BE9"/>
    <w:rsid w:val="00552CFF"/>
    <w:rsid w:val="005535C9"/>
    <w:rsid w:val="0055696C"/>
    <w:rsid w:val="0055781B"/>
    <w:rsid w:val="00561947"/>
    <w:rsid w:val="00561D3E"/>
    <w:rsid w:val="0056335D"/>
    <w:rsid w:val="00563524"/>
    <w:rsid w:val="005640A1"/>
    <w:rsid w:val="00567027"/>
    <w:rsid w:val="005674DF"/>
    <w:rsid w:val="0056781B"/>
    <w:rsid w:val="0057059A"/>
    <w:rsid w:val="00570CBF"/>
    <w:rsid w:val="00571A36"/>
    <w:rsid w:val="00573337"/>
    <w:rsid w:val="00574221"/>
    <w:rsid w:val="00576445"/>
    <w:rsid w:val="005902D8"/>
    <w:rsid w:val="0059521B"/>
    <w:rsid w:val="005A1D5C"/>
    <w:rsid w:val="005A1E52"/>
    <w:rsid w:val="005A4722"/>
    <w:rsid w:val="005B519D"/>
    <w:rsid w:val="005B6267"/>
    <w:rsid w:val="005C1444"/>
    <w:rsid w:val="005C3BD1"/>
    <w:rsid w:val="005C5D9F"/>
    <w:rsid w:val="005C766F"/>
    <w:rsid w:val="005D2AE2"/>
    <w:rsid w:val="005D4204"/>
    <w:rsid w:val="005D49C9"/>
    <w:rsid w:val="005D4D5D"/>
    <w:rsid w:val="005D5DAD"/>
    <w:rsid w:val="005E2EF5"/>
    <w:rsid w:val="005E359B"/>
    <w:rsid w:val="005E3732"/>
    <w:rsid w:val="005E39A3"/>
    <w:rsid w:val="005E5F88"/>
    <w:rsid w:val="005E6006"/>
    <w:rsid w:val="005E7B7D"/>
    <w:rsid w:val="005F0387"/>
    <w:rsid w:val="005F1062"/>
    <w:rsid w:val="005F1946"/>
    <w:rsid w:val="005F2BE6"/>
    <w:rsid w:val="005F365F"/>
    <w:rsid w:val="005F494B"/>
    <w:rsid w:val="00612A7B"/>
    <w:rsid w:val="00614584"/>
    <w:rsid w:val="00614A95"/>
    <w:rsid w:val="00615C8D"/>
    <w:rsid w:val="00617360"/>
    <w:rsid w:val="00624E4B"/>
    <w:rsid w:val="006304A4"/>
    <w:rsid w:val="00633971"/>
    <w:rsid w:val="006419D4"/>
    <w:rsid w:val="00642FBB"/>
    <w:rsid w:val="00646278"/>
    <w:rsid w:val="0065100C"/>
    <w:rsid w:val="00651773"/>
    <w:rsid w:val="00654AD0"/>
    <w:rsid w:val="0065682D"/>
    <w:rsid w:val="00660238"/>
    <w:rsid w:val="00660AFA"/>
    <w:rsid w:val="00660B1F"/>
    <w:rsid w:val="0066103F"/>
    <w:rsid w:val="006640DC"/>
    <w:rsid w:val="00664FE9"/>
    <w:rsid w:val="00666254"/>
    <w:rsid w:val="00667FB1"/>
    <w:rsid w:val="00670032"/>
    <w:rsid w:val="006710DB"/>
    <w:rsid w:val="00672677"/>
    <w:rsid w:val="006727E3"/>
    <w:rsid w:val="006738D1"/>
    <w:rsid w:val="00676023"/>
    <w:rsid w:val="0067775D"/>
    <w:rsid w:val="00681E8F"/>
    <w:rsid w:val="00683682"/>
    <w:rsid w:val="00683D9C"/>
    <w:rsid w:val="00684FAC"/>
    <w:rsid w:val="00685C83"/>
    <w:rsid w:val="00685E6E"/>
    <w:rsid w:val="00692CD8"/>
    <w:rsid w:val="00693A55"/>
    <w:rsid w:val="006A75E5"/>
    <w:rsid w:val="006B23A4"/>
    <w:rsid w:val="006B2F1C"/>
    <w:rsid w:val="006B4098"/>
    <w:rsid w:val="006B7FA3"/>
    <w:rsid w:val="006C49F9"/>
    <w:rsid w:val="006C4A08"/>
    <w:rsid w:val="006C4D04"/>
    <w:rsid w:val="006C5665"/>
    <w:rsid w:val="006D122C"/>
    <w:rsid w:val="006D49CC"/>
    <w:rsid w:val="006E1DE8"/>
    <w:rsid w:val="006E2351"/>
    <w:rsid w:val="006E3B7C"/>
    <w:rsid w:val="006F09A1"/>
    <w:rsid w:val="006F1D76"/>
    <w:rsid w:val="006F452D"/>
    <w:rsid w:val="006F7480"/>
    <w:rsid w:val="00700755"/>
    <w:rsid w:val="00700F51"/>
    <w:rsid w:val="00706829"/>
    <w:rsid w:val="00712C9D"/>
    <w:rsid w:val="00713F3F"/>
    <w:rsid w:val="00714ABD"/>
    <w:rsid w:val="00715370"/>
    <w:rsid w:val="0072197E"/>
    <w:rsid w:val="00721B1B"/>
    <w:rsid w:val="007224B7"/>
    <w:rsid w:val="00722E4E"/>
    <w:rsid w:val="00725247"/>
    <w:rsid w:val="00727BA2"/>
    <w:rsid w:val="0073148D"/>
    <w:rsid w:val="007329AD"/>
    <w:rsid w:val="00733724"/>
    <w:rsid w:val="00734242"/>
    <w:rsid w:val="00736097"/>
    <w:rsid w:val="00736BEC"/>
    <w:rsid w:val="0074110B"/>
    <w:rsid w:val="00750FF2"/>
    <w:rsid w:val="00754DF6"/>
    <w:rsid w:val="007560B4"/>
    <w:rsid w:val="00756B47"/>
    <w:rsid w:val="00757744"/>
    <w:rsid w:val="00760AF7"/>
    <w:rsid w:val="0076180D"/>
    <w:rsid w:val="00761DB8"/>
    <w:rsid w:val="00763584"/>
    <w:rsid w:val="0076512F"/>
    <w:rsid w:val="007750A1"/>
    <w:rsid w:val="00777B50"/>
    <w:rsid w:val="00783A33"/>
    <w:rsid w:val="007874CF"/>
    <w:rsid w:val="0079148A"/>
    <w:rsid w:val="00791F9E"/>
    <w:rsid w:val="00793943"/>
    <w:rsid w:val="00794059"/>
    <w:rsid w:val="007A1306"/>
    <w:rsid w:val="007A4E69"/>
    <w:rsid w:val="007B07CD"/>
    <w:rsid w:val="007B6D67"/>
    <w:rsid w:val="007C09C9"/>
    <w:rsid w:val="007C6377"/>
    <w:rsid w:val="007C6A1F"/>
    <w:rsid w:val="007D5CAC"/>
    <w:rsid w:val="007E2703"/>
    <w:rsid w:val="007E42E0"/>
    <w:rsid w:val="007E6010"/>
    <w:rsid w:val="007E72A4"/>
    <w:rsid w:val="007F6208"/>
    <w:rsid w:val="008033D6"/>
    <w:rsid w:val="0080762A"/>
    <w:rsid w:val="0081023E"/>
    <w:rsid w:val="00810738"/>
    <w:rsid w:val="00812741"/>
    <w:rsid w:val="0081297C"/>
    <w:rsid w:val="008151EC"/>
    <w:rsid w:val="00816734"/>
    <w:rsid w:val="00816E46"/>
    <w:rsid w:val="008211B8"/>
    <w:rsid w:val="0082377F"/>
    <w:rsid w:val="00826BE3"/>
    <w:rsid w:val="0082718B"/>
    <w:rsid w:val="00832258"/>
    <w:rsid w:val="008326A2"/>
    <w:rsid w:val="00836C69"/>
    <w:rsid w:val="008409E2"/>
    <w:rsid w:val="008445B6"/>
    <w:rsid w:val="00845C56"/>
    <w:rsid w:val="008518FC"/>
    <w:rsid w:val="0085298D"/>
    <w:rsid w:val="00856502"/>
    <w:rsid w:val="008565A0"/>
    <w:rsid w:val="008644DC"/>
    <w:rsid w:val="00864F8A"/>
    <w:rsid w:val="00867813"/>
    <w:rsid w:val="0087241D"/>
    <w:rsid w:val="0087248F"/>
    <w:rsid w:val="008743F1"/>
    <w:rsid w:val="00874E77"/>
    <w:rsid w:val="008754EB"/>
    <w:rsid w:val="008763D2"/>
    <w:rsid w:val="00877159"/>
    <w:rsid w:val="00882312"/>
    <w:rsid w:val="00884471"/>
    <w:rsid w:val="00885944"/>
    <w:rsid w:val="00886A33"/>
    <w:rsid w:val="008875F1"/>
    <w:rsid w:val="00891A93"/>
    <w:rsid w:val="00893AB1"/>
    <w:rsid w:val="008A2A8C"/>
    <w:rsid w:val="008A2ED2"/>
    <w:rsid w:val="008A57E1"/>
    <w:rsid w:val="008A722D"/>
    <w:rsid w:val="008B2F39"/>
    <w:rsid w:val="008B31D7"/>
    <w:rsid w:val="008B4BA3"/>
    <w:rsid w:val="008B5093"/>
    <w:rsid w:val="008B79BB"/>
    <w:rsid w:val="008C084F"/>
    <w:rsid w:val="008C4658"/>
    <w:rsid w:val="008C647E"/>
    <w:rsid w:val="008C787E"/>
    <w:rsid w:val="008D018C"/>
    <w:rsid w:val="008D7024"/>
    <w:rsid w:val="008D7543"/>
    <w:rsid w:val="008E18F1"/>
    <w:rsid w:val="008E69C6"/>
    <w:rsid w:val="008E776E"/>
    <w:rsid w:val="008E7A50"/>
    <w:rsid w:val="008F3139"/>
    <w:rsid w:val="008F32BA"/>
    <w:rsid w:val="008F4EC3"/>
    <w:rsid w:val="008F5997"/>
    <w:rsid w:val="00900E8E"/>
    <w:rsid w:val="009037EF"/>
    <w:rsid w:val="00903BF3"/>
    <w:rsid w:val="00906ADF"/>
    <w:rsid w:val="009113D1"/>
    <w:rsid w:val="00915B25"/>
    <w:rsid w:val="00916C15"/>
    <w:rsid w:val="009213FB"/>
    <w:rsid w:val="0092391D"/>
    <w:rsid w:val="00931A54"/>
    <w:rsid w:val="009366BD"/>
    <w:rsid w:val="00937658"/>
    <w:rsid w:val="009406C3"/>
    <w:rsid w:val="00942BCA"/>
    <w:rsid w:val="0094476E"/>
    <w:rsid w:val="00944FBC"/>
    <w:rsid w:val="00947F2E"/>
    <w:rsid w:val="009505DE"/>
    <w:rsid w:val="0095105B"/>
    <w:rsid w:val="00951A99"/>
    <w:rsid w:val="00951C16"/>
    <w:rsid w:val="00951E6A"/>
    <w:rsid w:val="0095310F"/>
    <w:rsid w:val="00955947"/>
    <w:rsid w:val="00957C78"/>
    <w:rsid w:val="00960B33"/>
    <w:rsid w:val="00965E70"/>
    <w:rsid w:val="009677BE"/>
    <w:rsid w:val="00970185"/>
    <w:rsid w:val="00972676"/>
    <w:rsid w:val="0097417B"/>
    <w:rsid w:val="0097727C"/>
    <w:rsid w:val="00977B4D"/>
    <w:rsid w:val="0098366C"/>
    <w:rsid w:val="0099449E"/>
    <w:rsid w:val="009956FE"/>
    <w:rsid w:val="009961E7"/>
    <w:rsid w:val="00996FCF"/>
    <w:rsid w:val="009A08B3"/>
    <w:rsid w:val="009A6E84"/>
    <w:rsid w:val="009B4432"/>
    <w:rsid w:val="009B7598"/>
    <w:rsid w:val="009C33D9"/>
    <w:rsid w:val="009C3DCF"/>
    <w:rsid w:val="009C451E"/>
    <w:rsid w:val="009C6EFE"/>
    <w:rsid w:val="009D14D4"/>
    <w:rsid w:val="009D3122"/>
    <w:rsid w:val="009D533E"/>
    <w:rsid w:val="009D61B3"/>
    <w:rsid w:val="009D755A"/>
    <w:rsid w:val="009E51A6"/>
    <w:rsid w:val="009E7DE5"/>
    <w:rsid w:val="009F2D86"/>
    <w:rsid w:val="009F4751"/>
    <w:rsid w:val="009F6C1F"/>
    <w:rsid w:val="00A002CF"/>
    <w:rsid w:val="00A00837"/>
    <w:rsid w:val="00A00F11"/>
    <w:rsid w:val="00A0182D"/>
    <w:rsid w:val="00A0230C"/>
    <w:rsid w:val="00A0688D"/>
    <w:rsid w:val="00A079BC"/>
    <w:rsid w:val="00A13510"/>
    <w:rsid w:val="00A13E83"/>
    <w:rsid w:val="00A1684F"/>
    <w:rsid w:val="00A2232C"/>
    <w:rsid w:val="00A23DB4"/>
    <w:rsid w:val="00A24E2C"/>
    <w:rsid w:val="00A27C39"/>
    <w:rsid w:val="00A30FC3"/>
    <w:rsid w:val="00A3669F"/>
    <w:rsid w:val="00A37064"/>
    <w:rsid w:val="00A40CFF"/>
    <w:rsid w:val="00A42F34"/>
    <w:rsid w:val="00A46E8E"/>
    <w:rsid w:val="00A520A7"/>
    <w:rsid w:val="00A57914"/>
    <w:rsid w:val="00A62183"/>
    <w:rsid w:val="00A648C4"/>
    <w:rsid w:val="00A70880"/>
    <w:rsid w:val="00A7385A"/>
    <w:rsid w:val="00A76880"/>
    <w:rsid w:val="00A76B2D"/>
    <w:rsid w:val="00A83346"/>
    <w:rsid w:val="00A86776"/>
    <w:rsid w:val="00A87B5D"/>
    <w:rsid w:val="00A87CA6"/>
    <w:rsid w:val="00A90446"/>
    <w:rsid w:val="00A92B98"/>
    <w:rsid w:val="00A94329"/>
    <w:rsid w:val="00A96214"/>
    <w:rsid w:val="00AA3B91"/>
    <w:rsid w:val="00AA55C7"/>
    <w:rsid w:val="00AB02FE"/>
    <w:rsid w:val="00AB3C03"/>
    <w:rsid w:val="00AB591E"/>
    <w:rsid w:val="00AB7232"/>
    <w:rsid w:val="00AC097A"/>
    <w:rsid w:val="00AC443F"/>
    <w:rsid w:val="00AC5AE1"/>
    <w:rsid w:val="00AC5C7F"/>
    <w:rsid w:val="00AC6E0D"/>
    <w:rsid w:val="00AC6EEB"/>
    <w:rsid w:val="00AD085C"/>
    <w:rsid w:val="00AD5080"/>
    <w:rsid w:val="00AD6BF6"/>
    <w:rsid w:val="00AD72C9"/>
    <w:rsid w:val="00AE0446"/>
    <w:rsid w:val="00AE52A0"/>
    <w:rsid w:val="00B00A56"/>
    <w:rsid w:val="00B01001"/>
    <w:rsid w:val="00B03400"/>
    <w:rsid w:val="00B05F38"/>
    <w:rsid w:val="00B10B6C"/>
    <w:rsid w:val="00B16D7E"/>
    <w:rsid w:val="00B178A4"/>
    <w:rsid w:val="00B24AFA"/>
    <w:rsid w:val="00B25A05"/>
    <w:rsid w:val="00B26953"/>
    <w:rsid w:val="00B30760"/>
    <w:rsid w:val="00B31534"/>
    <w:rsid w:val="00B4206D"/>
    <w:rsid w:val="00B42323"/>
    <w:rsid w:val="00B42FDB"/>
    <w:rsid w:val="00B43998"/>
    <w:rsid w:val="00B469A5"/>
    <w:rsid w:val="00B473E2"/>
    <w:rsid w:val="00B50758"/>
    <w:rsid w:val="00B517C4"/>
    <w:rsid w:val="00B5329C"/>
    <w:rsid w:val="00B53C8D"/>
    <w:rsid w:val="00B55809"/>
    <w:rsid w:val="00B62665"/>
    <w:rsid w:val="00B63431"/>
    <w:rsid w:val="00B64C3D"/>
    <w:rsid w:val="00B65AED"/>
    <w:rsid w:val="00B67549"/>
    <w:rsid w:val="00B67896"/>
    <w:rsid w:val="00B72FED"/>
    <w:rsid w:val="00B7617B"/>
    <w:rsid w:val="00B80283"/>
    <w:rsid w:val="00B81F34"/>
    <w:rsid w:val="00B87112"/>
    <w:rsid w:val="00B878DE"/>
    <w:rsid w:val="00B91014"/>
    <w:rsid w:val="00B95B50"/>
    <w:rsid w:val="00B9658A"/>
    <w:rsid w:val="00B96E2D"/>
    <w:rsid w:val="00BA2788"/>
    <w:rsid w:val="00BA3B78"/>
    <w:rsid w:val="00BA3BCB"/>
    <w:rsid w:val="00BA3DB8"/>
    <w:rsid w:val="00BA4985"/>
    <w:rsid w:val="00BA4A8F"/>
    <w:rsid w:val="00BA71A0"/>
    <w:rsid w:val="00BB0C1A"/>
    <w:rsid w:val="00BB3B45"/>
    <w:rsid w:val="00BB4153"/>
    <w:rsid w:val="00BB451D"/>
    <w:rsid w:val="00BB460A"/>
    <w:rsid w:val="00BC15C0"/>
    <w:rsid w:val="00BC4A25"/>
    <w:rsid w:val="00BD0836"/>
    <w:rsid w:val="00BD09AF"/>
    <w:rsid w:val="00BD3854"/>
    <w:rsid w:val="00BD5381"/>
    <w:rsid w:val="00BE2A28"/>
    <w:rsid w:val="00BE2A42"/>
    <w:rsid w:val="00BE2F0B"/>
    <w:rsid w:val="00BE73CF"/>
    <w:rsid w:val="00BF34B2"/>
    <w:rsid w:val="00BF3F3E"/>
    <w:rsid w:val="00BF59DF"/>
    <w:rsid w:val="00BF747A"/>
    <w:rsid w:val="00C028E2"/>
    <w:rsid w:val="00C02D16"/>
    <w:rsid w:val="00C02E95"/>
    <w:rsid w:val="00C04202"/>
    <w:rsid w:val="00C10D9B"/>
    <w:rsid w:val="00C12D7C"/>
    <w:rsid w:val="00C141D6"/>
    <w:rsid w:val="00C17F3F"/>
    <w:rsid w:val="00C20619"/>
    <w:rsid w:val="00C31286"/>
    <w:rsid w:val="00C32FCC"/>
    <w:rsid w:val="00C347EA"/>
    <w:rsid w:val="00C359F0"/>
    <w:rsid w:val="00C36D60"/>
    <w:rsid w:val="00C40CE4"/>
    <w:rsid w:val="00C438D5"/>
    <w:rsid w:val="00C441D8"/>
    <w:rsid w:val="00C45B57"/>
    <w:rsid w:val="00C5053C"/>
    <w:rsid w:val="00C50ABB"/>
    <w:rsid w:val="00C51118"/>
    <w:rsid w:val="00C54721"/>
    <w:rsid w:val="00C54E81"/>
    <w:rsid w:val="00C5759C"/>
    <w:rsid w:val="00C63540"/>
    <w:rsid w:val="00C64CA8"/>
    <w:rsid w:val="00C70442"/>
    <w:rsid w:val="00C72ABB"/>
    <w:rsid w:val="00C74760"/>
    <w:rsid w:val="00C75225"/>
    <w:rsid w:val="00C80777"/>
    <w:rsid w:val="00C82A75"/>
    <w:rsid w:val="00C840B4"/>
    <w:rsid w:val="00C85F76"/>
    <w:rsid w:val="00C90241"/>
    <w:rsid w:val="00C904A5"/>
    <w:rsid w:val="00C95337"/>
    <w:rsid w:val="00CA2710"/>
    <w:rsid w:val="00CA7C94"/>
    <w:rsid w:val="00CB06E2"/>
    <w:rsid w:val="00CB2069"/>
    <w:rsid w:val="00CB2B1A"/>
    <w:rsid w:val="00CB3102"/>
    <w:rsid w:val="00CD0C4A"/>
    <w:rsid w:val="00CD3423"/>
    <w:rsid w:val="00CD61CA"/>
    <w:rsid w:val="00CE0019"/>
    <w:rsid w:val="00CE3F55"/>
    <w:rsid w:val="00CE4C24"/>
    <w:rsid w:val="00D02B81"/>
    <w:rsid w:val="00D043EC"/>
    <w:rsid w:val="00D04F3E"/>
    <w:rsid w:val="00D07756"/>
    <w:rsid w:val="00D07A86"/>
    <w:rsid w:val="00D15D9C"/>
    <w:rsid w:val="00D173A9"/>
    <w:rsid w:val="00D21CB5"/>
    <w:rsid w:val="00D248E6"/>
    <w:rsid w:val="00D26475"/>
    <w:rsid w:val="00D2670F"/>
    <w:rsid w:val="00D31D79"/>
    <w:rsid w:val="00D320C3"/>
    <w:rsid w:val="00D32E22"/>
    <w:rsid w:val="00D33291"/>
    <w:rsid w:val="00D3340B"/>
    <w:rsid w:val="00D37C32"/>
    <w:rsid w:val="00D400DD"/>
    <w:rsid w:val="00D43CA0"/>
    <w:rsid w:val="00D44860"/>
    <w:rsid w:val="00D45326"/>
    <w:rsid w:val="00D4608E"/>
    <w:rsid w:val="00D47F44"/>
    <w:rsid w:val="00D53E25"/>
    <w:rsid w:val="00D54FD0"/>
    <w:rsid w:val="00D558DD"/>
    <w:rsid w:val="00D62AD0"/>
    <w:rsid w:val="00D62E21"/>
    <w:rsid w:val="00D63CF7"/>
    <w:rsid w:val="00D66BDD"/>
    <w:rsid w:val="00D67DC7"/>
    <w:rsid w:val="00D70FD9"/>
    <w:rsid w:val="00D76D9D"/>
    <w:rsid w:val="00D83B26"/>
    <w:rsid w:val="00D8470F"/>
    <w:rsid w:val="00D8543A"/>
    <w:rsid w:val="00D8696B"/>
    <w:rsid w:val="00D86DEF"/>
    <w:rsid w:val="00D87225"/>
    <w:rsid w:val="00D91249"/>
    <w:rsid w:val="00D938F0"/>
    <w:rsid w:val="00D94134"/>
    <w:rsid w:val="00D94F91"/>
    <w:rsid w:val="00D97229"/>
    <w:rsid w:val="00D97507"/>
    <w:rsid w:val="00DA10EB"/>
    <w:rsid w:val="00DA1930"/>
    <w:rsid w:val="00DA2181"/>
    <w:rsid w:val="00DA23E1"/>
    <w:rsid w:val="00DA33CB"/>
    <w:rsid w:val="00DA36CB"/>
    <w:rsid w:val="00DA72F3"/>
    <w:rsid w:val="00DB0389"/>
    <w:rsid w:val="00DB09E6"/>
    <w:rsid w:val="00DB0C06"/>
    <w:rsid w:val="00DB0D3B"/>
    <w:rsid w:val="00DB0DA4"/>
    <w:rsid w:val="00DB1529"/>
    <w:rsid w:val="00DB3271"/>
    <w:rsid w:val="00DB5234"/>
    <w:rsid w:val="00DB5475"/>
    <w:rsid w:val="00DC7C3B"/>
    <w:rsid w:val="00DD0515"/>
    <w:rsid w:val="00DD16B3"/>
    <w:rsid w:val="00DD16BA"/>
    <w:rsid w:val="00DD3653"/>
    <w:rsid w:val="00DD3999"/>
    <w:rsid w:val="00DD6504"/>
    <w:rsid w:val="00DD6894"/>
    <w:rsid w:val="00DE1191"/>
    <w:rsid w:val="00DE19D5"/>
    <w:rsid w:val="00DE30B0"/>
    <w:rsid w:val="00DE5530"/>
    <w:rsid w:val="00DE5EB9"/>
    <w:rsid w:val="00DE643E"/>
    <w:rsid w:val="00DE699C"/>
    <w:rsid w:val="00DF2447"/>
    <w:rsid w:val="00DF620A"/>
    <w:rsid w:val="00E01054"/>
    <w:rsid w:val="00E04EB7"/>
    <w:rsid w:val="00E076A9"/>
    <w:rsid w:val="00E20739"/>
    <w:rsid w:val="00E20A36"/>
    <w:rsid w:val="00E22327"/>
    <w:rsid w:val="00E2375D"/>
    <w:rsid w:val="00E24D26"/>
    <w:rsid w:val="00E2564E"/>
    <w:rsid w:val="00E26DA7"/>
    <w:rsid w:val="00E277DD"/>
    <w:rsid w:val="00E27A6C"/>
    <w:rsid w:val="00E3002F"/>
    <w:rsid w:val="00E30F61"/>
    <w:rsid w:val="00E44FCB"/>
    <w:rsid w:val="00E62467"/>
    <w:rsid w:val="00E644A3"/>
    <w:rsid w:val="00E65982"/>
    <w:rsid w:val="00E66B25"/>
    <w:rsid w:val="00E7044A"/>
    <w:rsid w:val="00E725D7"/>
    <w:rsid w:val="00E741C5"/>
    <w:rsid w:val="00E83DC9"/>
    <w:rsid w:val="00E84D1E"/>
    <w:rsid w:val="00E866BA"/>
    <w:rsid w:val="00E9269D"/>
    <w:rsid w:val="00E93B34"/>
    <w:rsid w:val="00E951C8"/>
    <w:rsid w:val="00E96397"/>
    <w:rsid w:val="00EB27CD"/>
    <w:rsid w:val="00EB38C8"/>
    <w:rsid w:val="00EC3067"/>
    <w:rsid w:val="00EC3286"/>
    <w:rsid w:val="00EE0747"/>
    <w:rsid w:val="00EE377B"/>
    <w:rsid w:val="00EE63EC"/>
    <w:rsid w:val="00EE6E4D"/>
    <w:rsid w:val="00EF2147"/>
    <w:rsid w:val="00EF5CA5"/>
    <w:rsid w:val="00EF6163"/>
    <w:rsid w:val="00F009B1"/>
    <w:rsid w:val="00F01B4D"/>
    <w:rsid w:val="00F01DD6"/>
    <w:rsid w:val="00F0532B"/>
    <w:rsid w:val="00F0629B"/>
    <w:rsid w:val="00F07043"/>
    <w:rsid w:val="00F11309"/>
    <w:rsid w:val="00F11539"/>
    <w:rsid w:val="00F20122"/>
    <w:rsid w:val="00F20A0A"/>
    <w:rsid w:val="00F214CD"/>
    <w:rsid w:val="00F22627"/>
    <w:rsid w:val="00F226D1"/>
    <w:rsid w:val="00F228E3"/>
    <w:rsid w:val="00F229B4"/>
    <w:rsid w:val="00F2419C"/>
    <w:rsid w:val="00F269AC"/>
    <w:rsid w:val="00F275AA"/>
    <w:rsid w:val="00F32C7B"/>
    <w:rsid w:val="00F33916"/>
    <w:rsid w:val="00F362A5"/>
    <w:rsid w:val="00F41659"/>
    <w:rsid w:val="00F42F58"/>
    <w:rsid w:val="00F449E2"/>
    <w:rsid w:val="00F47489"/>
    <w:rsid w:val="00F5175F"/>
    <w:rsid w:val="00F52514"/>
    <w:rsid w:val="00F5358B"/>
    <w:rsid w:val="00F53A4C"/>
    <w:rsid w:val="00F53D66"/>
    <w:rsid w:val="00F54161"/>
    <w:rsid w:val="00F54713"/>
    <w:rsid w:val="00F549B3"/>
    <w:rsid w:val="00F55678"/>
    <w:rsid w:val="00F5569D"/>
    <w:rsid w:val="00F560E6"/>
    <w:rsid w:val="00F56C0D"/>
    <w:rsid w:val="00F57FC5"/>
    <w:rsid w:val="00F61337"/>
    <w:rsid w:val="00F61587"/>
    <w:rsid w:val="00F653C9"/>
    <w:rsid w:val="00F703F5"/>
    <w:rsid w:val="00F70D3D"/>
    <w:rsid w:val="00F716C9"/>
    <w:rsid w:val="00F716FA"/>
    <w:rsid w:val="00F7503B"/>
    <w:rsid w:val="00F75857"/>
    <w:rsid w:val="00F80885"/>
    <w:rsid w:val="00F824ED"/>
    <w:rsid w:val="00F84BCD"/>
    <w:rsid w:val="00F85905"/>
    <w:rsid w:val="00F85DD3"/>
    <w:rsid w:val="00F8793C"/>
    <w:rsid w:val="00F87B73"/>
    <w:rsid w:val="00F91FF3"/>
    <w:rsid w:val="00F926B5"/>
    <w:rsid w:val="00F96A06"/>
    <w:rsid w:val="00F96D7D"/>
    <w:rsid w:val="00FA2FD7"/>
    <w:rsid w:val="00FB2402"/>
    <w:rsid w:val="00FB3549"/>
    <w:rsid w:val="00FB788B"/>
    <w:rsid w:val="00FC11CE"/>
    <w:rsid w:val="00FC2DDB"/>
    <w:rsid w:val="00FC5CE6"/>
    <w:rsid w:val="00FC5DE2"/>
    <w:rsid w:val="00FD4048"/>
    <w:rsid w:val="00FD5B86"/>
    <w:rsid w:val="00FE0300"/>
    <w:rsid w:val="00FE0D73"/>
    <w:rsid w:val="00FE4F28"/>
    <w:rsid w:val="00FE5316"/>
    <w:rsid w:val="00FE7CA1"/>
    <w:rsid w:val="00FF0229"/>
    <w:rsid w:val="00FF10AD"/>
    <w:rsid w:val="00FF46AB"/>
    <w:rsid w:val="00FF70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3CC29DA"/>
  <w15:docId w15:val="{273FF782-363F-4BCC-B479-E337D00107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C5053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C5053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0C1233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21B1B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lp1,List Paragraph1,表格2,ZJGIS列表项,列出段落1,List Paragraph,stc标题4,编号,列出段落9,段落样式,List,List1,符号列表,Figure_name,List Paragraph11,彩色列表 - 着色 11,无缩进,圆圈1,1.2.3标题,列出段落111,列出段落1111,ZJGIS列表项1"/>
    <w:basedOn w:val="a"/>
    <w:link w:val="a4"/>
    <w:uiPriority w:val="34"/>
    <w:qFormat/>
    <w:rsid w:val="00C5053C"/>
    <w:pPr>
      <w:ind w:firstLineChars="200" w:firstLine="420"/>
    </w:pPr>
  </w:style>
  <w:style w:type="character" w:customStyle="1" w:styleId="10">
    <w:name w:val="标题 1 字符"/>
    <w:basedOn w:val="a0"/>
    <w:link w:val="1"/>
    <w:uiPriority w:val="9"/>
    <w:rsid w:val="00C5053C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C5053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5">
    <w:name w:val="Balloon Text"/>
    <w:basedOn w:val="a"/>
    <w:link w:val="a6"/>
    <w:uiPriority w:val="99"/>
    <w:semiHidden/>
    <w:unhideWhenUsed/>
    <w:rsid w:val="00C5053C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C5053C"/>
    <w:rPr>
      <w:sz w:val="18"/>
      <w:szCs w:val="18"/>
    </w:rPr>
  </w:style>
  <w:style w:type="character" w:customStyle="1" w:styleId="30">
    <w:name w:val="标题 3 字符"/>
    <w:basedOn w:val="a0"/>
    <w:link w:val="3"/>
    <w:uiPriority w:val="9"/>
    <w:rsid w:val="000C1233"/>
    <w:rPr>
      <w:b/>
      <w:bCs/>
      <w:sz w:val="32"/>
      <w:szCs w:val="32"/>
    </w:rPr>
  </w:style>
  <w:style w:type="character" w:customStyle="1" w:styleId="a4">
    <w:name w:val="列出段落 字符"/>
    <w:aliases w:val="lp1 字符,List Paragraph1 字符,表格2 字符,ZJGIS列表项 字符,列出段落1 字符,List Paragraph 字符,stc标题4 字符,编号 字符,列出段落9 字符,段落样式 字符,List 字符,List1 字符,符号列表 字符,Figure_name 字符,List Paragraph11 字符,彩色列表 - 着色 11 字符,无缩进 字符,圆圈1 字符,1.2.3标题 字符,列出段落111 字符,列出段落1111 字符,ZJGIS列表项1 字符"/>
    <w:link w:val="a3"/>
    <w:uiPriority w:val="34"/>
    <w:qFormat/>
    <w:rsid w:val="000C1233"/>
  </w:style>
  <w:style w:type="character" w:customStyle="1" w:styleId="40">
    <w:name w:val="标题 4 字符"/>
    <w:basedOn w:val="a0"/>
    <w:link w:val="4"/>
    <w:uiPriority w:val="9"/>
    <w:semiHidden/>
    <w:rsid w:val="00721B1B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Default">
    <w:name w:val="Default"/>
    <w:rsid w:val="00721B1B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  <w:szCs w:val="24"/>
    </w:rPr>
  </w:style>
  <w:style w:type="paragraph" w:styleId="a7">
    <w:name w:val="header"/>
    <w:basedOn w:val="a"/>
    <w:link w:val="a8"/>
    <w:uiPriority w:val="99"/>
    <w:unhideWhenUsed/>
    <w:rsid w:val="005A47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5A4722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5A47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5A4722"/>
    <w:rPr>
      <w:sz w:val="18"/>
      <w:szCs w:val="18"/>
    </w:rPr>
  </w:style>
  <w:style w:type="paragraph" w:styleId="ab">
    <w:name w:val="Body Text"/>
    <w:basedOn w:val="a"/>
    <w:link w:val="ac"/>
    <w:uiPriority w:val="1"/>
    <w:qFormat/>
    <w:rsid w:val="005A4722"/>
    <w:pPr>
      <w:autoSpaceDE w:val="0"/>
      <w:autoSpaceDN w:val="0"/>
      <w:jc w:val="left"/>
    </w:pPr>
    <w:rPr>
      <w:rFonts w:ascii="宋体" w:eastAsia="宋体" w:hAnsi="宋体" w:cs="宋体"/>
      <w:kern w:val="0"/>
      <w:sz w:val="30"/>
      <w:szCs w:val="30"/>
      <w:lang w:eastAsia="en-US"/>
    </w:rPr>
  </w:style>
  <w:style w:type="character" w:customStyle="1" w:styleId="ac">
    <w:name w:val="正文文本 字符"/>
    <w:basedOn w:val="a0"/>
    <w:link w:val="ab"/>
    <w:uiPriority w:val="1"/>
    <w:rsid w:val="005A4722"/>
    <w:rPr>
      <w:rFonts w:ascii="宋体" w:eastAsia="宋体" w:hAnsi="宋体" w:cs="宋体"/>
      <w:kern w:val="0"/>
      <w:sz w:val="30"/>
      <w:szCs w:val="30"/>
      <w:lang w:eastAsia="en-US"/>
    </w:rPr>
  </w:style>
  <w:style w:type="paragraph" w:styleId="ad">
    <w:name w:val="Normal (Web)"/>
    <w:basedOn w:val="a"/>
    <w:uiPriority w:val="99"/>
    <w:qFormat/>
    <w:rsid w:val="00254AA6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customStyle="1" w:styleId="0">
    <w:name w:val="0报告_正文"/>
    <w:basedOn w:val="a"/>
    <w:link w:val="0Char"/>
    <w:qFormat/>
    <w:rsid w:val="000D2AA1"/>
    <w:pPr>
      <w:spacing w:line="360" w:lineRule="auto"/>
      <w:ind w:firstLineChars="200" w:firstLine="200"/>
      <w:jc w:val="left"/>
    </w:pPr>
    <w:rPr>
      <w:rFonts w:ascii="Times New Roman" w:hAnsi="Times New Roman"/>
      <w:sz w:val="28"/>
    </w:rPr>
  </w:style>
  <w:style w:type="character" w:customStyle="1" w:styleId="0Char">
    <w:name w:val="0报告_正文 Char"/>
    <w:link w:val="0"/>
    <w:qFormat/>
    <w:rsid w:val="000D2AA1"/>
    <w:rPr>
      <w:rFonts w:ascii="Times New Roman" w:hAnsi="Times New Roman"/>
      <w:sz w:val="28"/>
    </w:rPr>
  </w:style>
  <w:style w:type="table" w:styleId="ae">
    <w:name w:val="Table Grid"/>
    <w:basedOn w:val="a1"/>
    <w:uiPriority w:val="59"/>
    <w:rsid w:val="00A7385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C">
    <w:name w:val="TOC Heading"/>
    <w:basedOn w:val="1"/>
    <w:next w:val="a"/>
    <w:uiPriority w:val="39"/>
    <w:unhideWhenUsed/>
    <w:qFormat/>
    <w:rsid w:val="00660238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21">
    <w:name w:val="toc 2"/>
    <w:basedOn w:val="a"/>
    <w:next w:val="a"/>
    <w:autoRedefine/>
    <w:uiPriority w:val="39"/>
    <w:unhideWhenUsed/>
    <w:qFormat/>
    <w:rsid w:val="00660238"/>
    <w:pPr>
      <w:ind w:leftChars="200" w:left="420"/>
    </w:pPr>
  </w:style>
  <w:style w:type="paragraph" w:styleId="11">
    <w:name w:val="toc 1"/>
    <w:basedOn w:val="a"/>
    <w:next w:val="a"/>
    <w:autoRedefine/>
    <w:uiPriority w:val="39"/>
    <w:unhideWhenUsed/>
    <w:qFormat/>
    <w:rsid w:val="00660238"/>
    <w:pPr>
      <w:tabs>
        <w:tab w:val="left" w:pos="1050"/>
        <w:tab w:val="right" w:leader="dot" w:pos="8296"/>
      </w:tabs>
      <w:spacing w:line="360" w:lineRule="auto"/>
    </w:pPr>
  </w:style>
  <w:style w:type="character" w:styleId="af">
    <w:name w:val="Hyperlink"/>
    <w:basedOn w:val="a0"/>
    <w:uiPriority w:val="99"/>
    <w:unhideWhenUsed/>
    <w:rsid w:val="00660238"/>
    <w:rPr>
      <w:color w:val="0000FF" w:themeColor="hyperlink"/>
      <w:u w:val="single"/>
    </w:rPr>
  </w:style>
  <w:style w:type="paragraph" w:styleId="31">
    <w:name w:val="toc 3"/>
    <w:basedOn w:val="a"/>
    <w:next w:val="a"/>
    <w:autoRedefine/>
    <w:uiPriority w:val="39"/>
    <w:semiHidden/>
    <w:unhideWhenUsed/>
    <w:qFormat/>
    <w:rsid w:val="00660238"/>
    <w:pPr>
      <w:widowControl/>
      <w:spacing w:after="100" w:line="276" w:lineRule="auto"/>
      <w:ind w:left="440"/>
      <w:jc w:val="left"/>
    </w:pPr>
    <w:rPr>
      <w:kern w:val="0"/>
      <w:sz w:val="22"/>
    </w:rPr>
  </w:style>
  <w:style w:type="character" w:styleId="af0">
    <w:name w:val="annotation reference"/>
    <w:basedOn w:val="a0"/>
    <w:uiPriority w:val="99"/>
    <w:semiHidden/>
    <w:unhideWhenUsed/>
    <w:rsid w:val="003C6FF8"/>
    <w:rPr>
      <w:sz w:val="21"/>
      <w:szCs w:val="21"/>
    </w:rPr>
  </w:style>
  <w:style w:type="paragraph" w:styleId="af1">
    <w:name w:val="annotation text"/>
    <w:basedOn w:val="a"/>
    <w:link w:val="af2"/>
    <w:uiPriority w:val="99"/>
    <w:semiHidden/>
    <w:unhideWhenUsed/>
    <w:rsid w:val="003C6FF8"/>
    <w:pPr>
      <w:jc w:val="left"/>
    </w:pPr>
  </w:style>
  <w:style w:type="character" w:customStyle="1" w:styleId="af2">
    <w:name w:val="批注文字 字符"/>
    <w:basedOn w:val="a0"/>
    <w:link w:val="af1"/>
    <w:uiPriority w:val="99"/>
    <w:semiHidden/>
    <w:rsid w:val="003C6FF8"/>
  </w:style>
  <w:style w:type="paragraph" w:styleId="af3">
    <w:name w:val="annotation subject"/>
    <w:basedOn w:val="af1"/>
    <w:next w:val="af1"/>
    <w:link w:val="af4"/>
    <w:unhideWhenUsed/>
    <w:qFormat/>
    <w:rsid w:val="003C6FF8"/>
    <w:rPr>
      <w:b/>
      <w:bCs/>
    </w:rPr>
  </w:style>
  <w:style w:type="character" w:customStyle="1" w:styleId="af4">
    <w:name w:val="批注主题 字符"/>
    <w:basedOn w:val="af2"/>
    <w:link w:val="af3"/>
    <w:semiHidden/>
    <w:qFormat/>
    <w:rsid w:val="003C6FF8"/>
    <w:rPr>
      <w:b/>
      <w:bCs/>
    </w:rPr>
  </w:style>
  <w:style w:type="paragraph" w:customStyle="1" w:styleId="text-tag">
    <w:name w:val="text-tag"/>
    <w:basedOn w:val="a"/>
    <w:rsid w:val="0024233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62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1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5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2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2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7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5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9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95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63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61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792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36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1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2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20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91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27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89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96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74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34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90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92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04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83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88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246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43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660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99269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172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15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768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30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7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83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38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9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44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64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18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38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34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2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7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65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78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000476">
          <w:marLeft w:val="38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197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10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97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13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8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36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7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01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61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36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43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89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2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55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45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52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9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23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67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1.jpeg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88D005-936E-4D7A-AFAA-8D7EC665ED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5314</TotalTime>
  <Pages>11</Pages>
  <Words>530</Words>
  <Characters>3025</Characters>
  <Application>Microsoft Office Word</Application>
  <DocSecurity>0</DocSecurity>
  <Lines>25</Lines>
  <Paragraphs>7</Paragraphs>
  <ScaleCrop>false</ScaleCrop>
  <Company>ZJUGIS.COM</Company>
  <LinksUpToDate>false</LinksUpToDate>
  <CharactersWithSpaces>3548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Administrator</cp:lastModifiedBy>
  <cp:revision>820</cp:revision>
  <cp:lastPrinted>2024-03-28T02:27:00Z</cp:lastPrinted>
  <dcterms:created xsi:type="dcterms:W3CDTF">2021-04-22T08:35:00Z</dcterms:created>
  <dcterms:modified xsi:type="dcterms:W3CDTF">2024-04-01T01:10:00Z</dcterms:modified>
</cp:coreProperties>
</file>