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9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1020"/>
        <w:gridCol w:w="1400"/>
        <w:gridCol w:w="1701"/>
        <w:gridCol w:w="2640"/>
        <w:gridCol w:w="1740"/>
        <w:gridCol w:w="1095"/>
        <w:gridCol w:w="1935"/>
        <w:gridCol w:w="22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491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北仑区面向就业困难人员公开招聘公益性岗位计划表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岗位类型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工作内容及要求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安置人数（人）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薪资待遇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宁波市北仑区新业社会服务中心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民办非企业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城乡社会管理岗位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劳动就业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职业介绍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宁波市北仑区新业社会服务中心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2490元/月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fill="FFFFFF"/>
                <w:lang w:eastAsia="zh-CN"/>
              </w:rPr>
              <w:t>段海英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fill="FFFFFF"/>
                <w:lang w:val="en-US" w:eastAsia="zh-CN"/>
              </w:rPr>
              <w:t>13028911919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宁波市北仑区新业社会服务中心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民办非企业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城乡公共服务岗位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助残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残疾人服务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宁波市北仑区新业社会服务中心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2490元/月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fill="FFFFFF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fill="FFFFFF"/>
                <w:lang w:eastAsia="zh-CN"/>
              </w:rPr>
              <w:t>段海英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fill="FFFFFF"/>
                <w:lang w:val="en-US" w:eastAsia="zh-CN"/>
              </w:rPr>
              <w:t>13028911919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610660"/>
    <w:rsid w:val="0F87739A"/>
    <w:rsid w:val="20FC46A1"/>
    <w:rsid w:val="262C7CC3"/>
    <w:rsid w:val="2F9605CC"/>
    <w:rsid w:val="3E7941EE"/>
    <w:rsid w:val="44E37245"/>
    <w:rsid w:val="46AE19E4"/>
    <w:rsid w:val="62783AAA"/>
    <w:rsid w:val="64123752"/>
    <w:rsid w:val="68610660"/>
    <w:rsid w:val="7DE74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-公1"/>
    <w:basedOn w:val="1"/>
    <w:qFormat/>
    <w:uiPriority w:val="0"/>
    <w:pPr>
      <w:ind w:firstLine="200" w:firstLineChars="200"/>
    </w:pPr>
  </w:style>
  <w:style w:type="character" w:customStyle="1" w:styleId="5">
    <w:name w:val="font5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6">
    <w:name w:val="font21"/>
    <w:basedOn w:val="3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0C0C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2024-09-27T07:17:00Z</dcterms:created>
  <dc:creator>Administrator</dc:creator>
  <cp:lastModifiedBy>我心飞翔</cp:lastModifiedBy>
  <dcterms:modified xsi:type="dcterms:W3CDTF">2025-12-01T08:42:59Z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